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left="0" w:leftChars="0" w:firstLine="0" w:firstLineChars="0"/>
        <w:jc w:val="center"/>
        <w:rPr>
          <w:rFonts w:cs="FZHTK--GBK1-0" w:asciiTheme="minorEastAsia" w:hAnsiTheme="minorEastAsia"/>
          <w:kern w:val="0"/>
          <w:sz w:val="29"/>
          <w:szCs w:val="29"/>
        </w:rPr>
      </w:pPr>
      <w:r>
        <w:rPr>
          <w:rFonts w:hint="eastAsia" w:cs="FZXBSK--GBK1-0" w:asciiTheme="minorEastAsia" w:hAnsiTheme="minorEastAsia"/>
          <w:kern w:val="0"/>
          <w:sz w:val="81"/>
          <w:szCs w:val="81"/>
        </w:rPr>
        <w:t>云南省公安厅文件</w:t>
      </w:r>
    </w:p>
    <w:p>
      <w:pPr>
        <w:autoSpaceDE w:val="0"/>
        <w:autoSpaceDN w:val="0"/>
        <w:adjustRightInd w:val="0"/>
        <w:spacing w:line="560" w:lineRule="exact"/>
        <w:ind w:left="0" w:leftChars="0" w:firstLine="0" w:firstLineChars="0"/>
        <w:jc w:val="center"/>
        <w:rPr>
          <w:rFonts w:cs="FZFSK--GBK1-0" w:asciiTheme="minorEastAsia" w:hAnsiTheme="minorEastAsia"/>
          <w:kern w:val="0"/>
          <w:sz w:val="29"/>
          <w:szCs w:val="29"/>
        </w:rPr>
      </w:pPr>
      <w:r>
        <w:rPr>
          <w:rFonts w:hint="eastAsia" w:cs="FZFSK--GBK1-0" w:asciiTheme="minorEastAsia" w:hAnsiTheme="minorEastAsia"/>
          <w:kern w:val="0"/>
          <w:sz w:val="29"/>
          <w:szCs w:val="29"/>
        </w:rPr>
        <w:t>云公规</w:t>
      </w:r>
      <w:r>
        <w:rPr>
          <w:rFonts w:hint="eastAsia" w:cs="宋体" w:asciiTheme="minorEastAsia" w:hAnsiTheme="minorEastAsia"/>
          <w:kern w:val="0"/>
          <w:sz w:val="29"/>
          <w:szCs w:val="29"/>
        </w:rPr>
        <w:t>[</w:t>
      </w:r>
      <w:r>
        <w:rPr>
          <w:rFonts w:cs="E-BZ" w:asciiTheme="minorEastAsia" w:hAnsiTheme="minorEastAsia"/>
          <w:kern w:val="0"/>
          <w:sz w:val="29"/>
          <w:szCs w:val="29"/>
        </w:rPr>
        <w:t>2019</w:t>
      </w:r>
      <w:r>
        <w:rPr>
          <w:rFonts w:hint="eastAsia" w:cs="E-BX" w:asciiTheme="minorEastAsia" w:hAnsiTheme="minorEastAsia"/>
          <w:kern w:val="0"/>
          <w:sz w:val="29"/>
          <w:szCs w:val="29"/>
        </w:rPr>
        <w:t>]</w:t>
      </w:r>
      <w:r>
        <w:rPr>
          <w:rFonts w:cs="E-BZ" w:asciiTheme="minorEastAsia" w:hAnsiTheme="minorEastAsia"/>
          <w:kern w:val="0"/>
          <w:sz w:val="29"/>
          <w:szCs w:val="29"/>
        </w:rPr>
        <w:t>1</w:t>
      </w:r>
      <w:r>
        <w:rPr>
          <w:rFonts w:hint="eastAsia" w:cs="FZFSK--GBK1-0" w:asciiTheme="minorEastAsia" w:hAnsiTheme="minorEastAsia"/>
          <w:kern w:val="0"/>
          <w:sz w:val="29"/>
          <w:szCs w:val="29"/>
        </w:rPr>
        <w:t>号</w:t>
      </w:r>
    </w:p>
    <w:p>
      <w:pPr>
        <w:autoSpaceDE w:val="0"/>
        <w:autoSpaceDN w:val="0"/>
        <w:adjustRightInd w:val="0"/>
        <w:spacing w:line="560" w:lineRule="exact"/>
        <w:ind w:left="0" w:leftChars="0" w:firstLine="0" w:firstLineChars="0"/>
        <w:jc w:val="center"/>
        <w:rPr>
          <w:rFonts w:cs="FZFSK--GBK1-0" w:asciiTheme="minorEastAsia" w:hAnsiTheme="minorEastAsia"/>
          <w:kern w:val="0"/>
          <w:sz w:val="29"/>
          <w:szCs w:val="29"/>
        </w:rPr>
      </w:pPr>
    </w:p>
    <w:p>
      <w:pPr>
        <w:autoSpaceDE w:val="0"/>
        <w:autoSpaceDN w:val="0"/>
        <w:adjustRightInd w:val="0"/>
        <w:spacing w:line="560" w:lineRule="exact"/>
        <w:ind w:left="0" w:leftChars="0" w:firstLine="0" w:firstLineChars="0"/>
        <w:jc w:val="center"/>
        <w:rPr>
          <w:rFonts w:cs="FZFSK--GBK1-0" w:asciiTheme="minorEastAsia" w:hAnsiTheme="minorEastAsia"/>
          <w:kern w:val="0"/>
          <w:sz w:val="29"/>
          <w:szCs w:val="29"/>
        </w:rPr>
      </w:pPr>
    </w:p>
    <w:p>
      <w:pPr>
        <w:autoSpaceDE w:val="0"/>
        <w:autoSpaceDN w:val="0"/>
        <w:adjustRightInd w:val="0"/>
        <w:spacing w:line="560" w:lineRule="exact"/>
        <w:ind w:left="0" w:leftChars="0" w:firstLine="0" w:firstLineChars="0"/>
        <w:jc w:val="center"/>
        <w:rPr>
          <w:rFonts w:cs="FZXBSK--GBK1-0" w:asciiTheme="minorEastAsia" w:hAnsiTheme="minorEastAsia"/>
          <w:kern w:val="0"/>
          <w:sz w:val="39"/>
          <w:szCs w:val="39"/>
        </w:rPr>
      </w:pPr>
      <w:r>
        <w:rPr>
          <w:rFonts w:hint="eastAsia" w:cs="FZXBSK--GBK1-0" w:asciiTheme="minorEastAsia" w:hAnsiTheme="minorEastAsia"/>
          <w:kern w:val="0"/>
          <w:sz w:val="39"/>
          <w:szCs w:val="39"/>
        </w:rPr>
        <w:t>云南省公安厅关于印发云南省公安机关</w:t>
      </w:r>
    </w:p>
    <w:p>
      <w:pPr>
        <w:autoSpaceDE w:val="0"/>
        <w:autoSpaceDN w:val="0"/>
        <w:adjustRightInd w:val="0"/>
        <w:spacing w:line="560" w:lineRule="exact"/>
        <w:ind w:left="0" w:leftChars="0" w:firstLine="0" w:firstLineChars="0"/>
        <w:jc w:val="center"/>
        <w:rPr>
          <w:rFonts w:cs="FZXBSK--GBK1-0" w:asciiTheme="minorEastAsia" w:hAnsiTheme="minorEastAsia"/>
          <w:kern w:val="0"/>
          <w:sz w:val="39"/>
          <w:szCs w:val="39"/>
        </w:rPr>
      </w:pPr>
      <w:r>
        <w:rPr>
          <w:rFonts w:hint="eastAsia" w:cs="FZXBSK--GBK1-0" w:asciiTheme="minorEastAsia" w:hAnsiTheme="minorEastAsia"/>
          <w:kern w:val="0"/>
          <w:sz w:val="39"/>
          <w:szCs w:val="39"/>
        </w:rPr>
        <w:t>户籍业务服务指南的通知</w:t>
      </w:r>
    </w:p>
    <w:p>
      <w:pPr>
        <w:autoSpaceDE w:val="0"/>
        <w:autoSpaceDN w:val="0"/>
        <w:adjustRightInd w:val="0"/>
        <w:spacing w:line="560" w:lineRule="exact"/>
        <w:ind w:left="0" w:leftChars="0" w:firstLine="0" w:firstLineChars="0"/>
        <w:jc w:val="center"/>
        <w:rPr>
          <w:rFonts w:cs="FZXBSK--GBK1-0" w:asciiTheme="minorEastAsia" w:hAnsiTheme="minorEastAsia"/>
          <w:kern w:val="0"/>
          <w:sz w:val="39"/>
          <w:szCs w:val="39"/>
        </w:rPr>
      </w:pPr>
    </w:p>
    <w:p>
      <w:pPr>
        <w:autoSpaceDE w:val="0"/>
        <w:autoSpaceDN w:val="0"/>
        <w:adjustRightInd w:val="0"/>
        <w:spacing w:line="560" w:lineRule="exact"/>
        <w:ind w:left="0" w:leftChars="0" w:firstLine="0" w:firstLineChars="0"/>
        <w:jc w:val="left"/>
        <w:rPr>
          <w:rFonts w:cs="FZFSK--GBK1-0" w:asciiTheme="minorEastAsia" w:hAnsiTheme="minorEastAsia"/>
          <w:kern w:val="0"/>
          <w:sz w:val="29"/>
          <w:szCs w:val="29"/>
        </w:rPr>
      </w:pPr>
      <w:r>
        <w:rPr>
          <w:rFonts w:hint="eastAsia" w:cs="FZFSK--GBK1-0" w:asciiTheme="minorEastAsia" w:hAnsiTheme="minorEastAsia"/>
          <w:kern w:val="0"/>
          <w:sz w:val="29"/>
          <w:szCs w:val="29"/>
        </w:rPr>
        <w:t>各州</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市公安局</w:t>
      </w:r>
      <w:r>
        <w:rPr>
          <w:rFonts w:cs="E-BX" w:asciiTheme="minorEastAsia" w:hAnsiTheme="minorEastAsia"/>
          <w:kern w:val="0"/>
          <w:sz w:val="29"/>
          <w:szCs w:val="29"/>
        </w:rPr>
        <w:t>,</w:t>
      </w:r>
      <w:r>
        <w:rPr>
          <w:rFonts w:hint="eastAsia" w:cs="FZFSK--GBK1-0" w:asciiTheme="minorEastAsia" w:hAnsiTheme="minorEastAsia"/>
          <w:kern w:val="0"/>
          <w:sz w:val="29"/>
          <w:szCs w:val="29"/>
        </w:rPr>
        <w:t>厅直各单位</w:t>
      </w:r>
      <w:r>
        <w:rPr>
          <w:rFonts w:cs="E-BX" w:asciiTheme="minorEastAsia" w:hAnsiTheme="minorEastAsia"/>
          <w:kern w:val="0"/>
          <w:sz w:val="29"/>
          <w:szCs w:val="29"/>
        </w:rPr>
        <w:t>,</w:t>
      </w:r>
      <w:r>
        <w:rPr>
          <w:rFonts w:hint="eastAsia" w:cs="FZFSK--GBK1-0" w:asciiTheme="minorEastAsia" w:hAnsiTheme="minorEastAsia"/>
          <w:kern w:val="0"/>
          <w:sz w:val="29"/>
          <w:szCs w:val="29"/>
        </w:rPr>
        <w:t>驻厅纪检组</w:t>
      </w:r>
      <w:r>
        <w:rPr>
          <w:rFonts w:hint="eastAsia" w:cs="E-BX" w:asciiTheme="minorEastAsia" w:hAnsiTheme="minorEastAsia"/>
          <w:kern w:val="0"/>
          <w:sz w:val="29"/>
          <w:szCs w:val="29"/>
        </w:rPr>
        <w:t>、</w:t>
      </w:r>
      <w:r>
        <w:rPr>
          <w:rFonts w:hint="eastAsia" w:cs="FZFSK--GBK1-0" w:asciiTheme="minorEastAsia" w:hAnsiTheme="minorEastAsia"/>
          <w:kern w:val="0"/>
          <w:sz w:val="29"/>
          <w:szCs w:val="29"/>
        </w:rPr>
        <w:t>水上巡逻总队</w:t>
      </w:r>
      <w:r>
        <w:rPr>
          <w:rFonts w:cs="E-BX" w:asciiTheme="minorEastAsia" w:hAnsiTheme="minorEastAsia"/>
          <w:kern w:val="0"/>
          <w:sz w:val="29"/>
          <w:szCs w:val="29"/>
        </w:rPr>
        <w:t>(</w:t>
      </w:r>
      <w:r>
        <w:rPr>
          <w:rFonts w:hint="eastAsia" w:cs="FZFSK--GBK1-0" w:asciiTheme="minorEastAsia" w:hAnsiTheme="minorEastAsia"/>
          <w:kern w:val="0"/>
          <w:sz w:val="29"/>
          <w:szCs w:val="29"/>
        </w:rPr>
        <w:t>筹建</w:t>
      </w:r>
      <w:r>
        <w:rPr>
          <w:rFonts w:cs="E-BX" w:asciiTheme="minorEastAsia" w:hAnsiTheme="minorEastAsia"/>
          <w:kern w:val="0"/>
          <w:sz w:val="29"/>
          <w:szCs w:val="29"/>
        </w:rPr>
        <w:t>):</w:t>
      </w:r>
    </w:p>
    <w:p>
      <w:pPr>
        <w:autoSpaceDE w:val="0"/>
        <w:autoSpaceDN w:val="0"/>
        <w:adjustRightInd w:val="0"/>
        <w:spacing w:line="560" w:lineRule="exact"/>
        <w:ind w:left="0" w:leftChars="0" w:firstLine="580"/>
        <w:jc w:val="left"/>
        <w:rPr>
          <w:rFonts w:cs="FZFSK--GBK1-0" w:asciiTheme="minorEastAsia" w:hAnsiTheme="minorEastAsia"/>
          <w:kern w:val="0"/>
          <w:sz w:val="29"/>
          <w:szCs w:val="29"/>
        </w:rPr>
      </w:pPr>
      <w:r>
        <w:rPr>
          <w:rFonts w:hint="eastAsia" w:cs="FZFSK--GBK1-0" w:asciiTheme="minorEastAsia" w:hAnsiTheme="minorEastAsia"/>
          <w:kern w:val="0"/>
          <w:sz w:val="29"/>
          <w:szCs w:val="29"/>
        </w:rPr>
        <w:t>为进一步深化公安</w:t>
      </w:r>
      <w:r>
        <w:rPr>
          <w:rFonts w:hint="eastAsia" w:cs="E-BX" w:asciiTheme="minorEastAsia" w:hAnsiTheme="minorEastAsia"/>
          <w:kern w:val="0"/>
          <w:sz w:val="29"/>
          <w:szCs w:val="29"/>
        </w:rPr>
        <w:t>“</w:t>
      </w:r>
      <w:r>
        <w:rPr>
          <w:rFonts w:hint="eastAsia" w:cs="FZFSK--GBK1-0" w:asciiTheme="minorEastAsia" w:hAnsiTheme="minorEastAsia"/>
          <w:kern w:val="0"/>
          <w:sz w:val="29"/>
          <w:szCs w:val="29"/>
        </w:rPr>
        <w:t>放管服</w:t>
      </w:r>
      <w:r>
        <w:rPr>
          <w:rFonts w:hint="eastAsia" w:cs="宋体" w:asciiTheme="minorEastAsia" w:hAnsiTheme="minorEastAsia"/>
          <w:kern w:val="0"/>
          <w:sz w:val="29"/>
          <w:szCs w:val="29"/>
        </w:rPr>
        <w:t>性</w:t>
      </w:r>
      <w:r>
        <w:rPr>
          <w:rFonts w:hint="eastAsia" w:cs="FZFSK--GBK1-0" w:asciiTheme="minorEastAsia" w:hAnsiTheme="minorEastAsia"/>
          <w:kern w:val="0"/>
          <w:sz w:val="29"/>
          <w:szCs w:val="29"/>
        </w:rPr>
        <w:t>改革</w:t>
      </w:r>
      <w:r>
        <w:rPr>
          <w:rFonts w:cs="E-BX" w:asciiTheme="minorEastAsia" w:hAnsiTheme="minorEastAsia"/>
          <w:kern w:val="0"/>
          <w:sz w:val="29"/>
          <w:szCs w:val="29"/>
        </w:rPr>
        <w:t>,</w:t>
      </w:r>
      <w:r>
        <w:rPr>
          <w:rFonts w:hint="eastAsia" w:cs="FZFSK--GBK1-0" w:asciiTheme="minorEastAsia" w:hAnsiTheme="minorEastAsia"/>
          <w:kern w:val="0"/>
          <w:sz w:val="29"/>
          <w:szCs w:val="29"/>
        </w:rPr>
        <w:t>贯彻落实国务院让办事群众</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只进一扇门</w:t>
      </w:r>
      <w:r>
        <w:rPr>
          <w:rFonts w:hint="eastAsia" w:cs="宋体" w:asciiTheme="minorEastAsia" w:hAnsiTheme="minorEastAsia"/>
          <w:kern w:val="0"/>
          <w:sz w:val="29"/>
          <w:szCs w:val="29"/>
        </w:rPr>
        <w:t>性</w:t>
      </w:r>
      <w:r>
        <w:rPr>
          <w:rFonts w:hint="eastAsia" w:cs="方正舒体" w:asciiTheme="minorEastAsia" w:hAnsiTheme="minorEastAsia"/>
          <w:kern w:val="0"/>
          <w:sz w:val="29"/>
          <w:szCs w:val="29"/>
        </w:rPr>
        <w:t>“</w:t>
      </w:r>
      <w:r>
        <w:rPr>
          <w:rFonts w:hint="eastAsia" w:cs="FZFSK--GBK1-0" w:asciiTheme="minorEastAsia" w:hAnsiTheme="minorEastAsia"/>
          <w:kern w:val="0"/>
          <w:sz w:val="29"/>
          <w:szCs w:val="29"/>
        </w:rPr>
        <w:t>最多跑一次</w:t>
      </w:r>
      <w:r>
        <w:rPr>
          <w:rFonts w:hint="eastAsia" w:cs="宋体" w:asciiTheme="minorEastAsia" w:hAnsiTheme="minorEastAsia"/>
          <w:kern w:val="0"/>
          <w:sz w:val="29"/>
          <w:szCs w:val="29"/>
        </w:rPr>
        <w:t>性</w:t>
      </w:r>
      <w:r>
        <w:rPr>
          <w:rFonts w:hint="eastAsia" w:cs="FZFSK--GBK1-0" w:asciiTheme="minorEastAsia" w:hAnsiTheme="minorEastAsia"/>
          <w:kern w:val="0"/>
          <w:sz w:val="29"/>
          <w:szCs w:val="29"/>
        </w:rPr>
        <w:t>的要求</w:t>
      </w:r>
      <w:r>
        <w:rPr>
          <w:rFonts w:cs="E-BX" w:asciiTheme="minorEastAsia" w:hAnsiTheme="minorEastAsia"/>
          <w:kern w:val="0"/>
          <w:sz w:val="29"/>
          <w:szCs w:val="29"/>
        </w:rPr>
        <w:t>,</w:t>
      </w:r>
      <w:r>
        <w:rPr>
          <w:rFonts w:hint="eastAsia" w:cs="FZFSK--GBK1-0" w:asciiTheme="minorEastAsia" w:hAnsiTheme="minorEastAsia"/>
          <w:kern w:val="0"/>
          <w:sz w:val="29"/>
          <w:szCs w:val="29"/>
        </w:rPr>
        <w:t>进一步加强和改进全省公安机关户籍业务办理水平</w:t>
      </w:r>
      <w:r>
        <w:rPr>
          <w:rFonts w:cs="E-BX" w:asciiTheme="minorEastAsia" w:hAnsiTheme="minorEastAsia"/>
          <w:kern w:val="0"/>
          <w:sz w:val="29"/>
          <w:szCs w:val="29"/>
        </w:rPr>
        <w:t>,</w:t>
      </w:r>
      <w:r>
        <w:rPr>
          <w:rFonts w:hint="eastAsia" w:cs="FZFSK--GBK1-0" w:asciiTheme="minorEastAsia" w:hAnsiTheme="minorEastAsia"/>
          <w:kern w:val="0"/>
          <w:sz w:val="29"/>
          <w:szCs w:val="29"/>
        </w:rPr>
        <w:t>优化工作流程</w:t>
      </w:r>
      <w:r>
        <w:rPr>
          <w:rFonts w:cs="E-BX" w:asciiTheme="minorEastAsia" w:hAnsiTheme="minorEastAsia"/>
          <w:kern w:val="0"/>
          <w:sz w:val="29"/>
          <w:szCs w:val="29"/>
        </w:rPr>
        <w:t>,</w:t>
      </w:r>
      <w:r>
        <w:rPr>
          <w:rFonts w:hint="eastAsia" w:cs="FZFSK--GBK1-0" w:asciiTheme="minorEastAsia" w:hAnsiTheme="minorEastAsia"/>
          <w:kern w:val="0"/>
          <w:sz w:val="29"/>
          <w:szCs w:val="29"/>
        </w:rPr>
        <w:t>实现窗口服务</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制度化</w:t>
      </w:r>
      <w:r>
        <w:rPr>
          <w:rFonts w:hint="eastAsia" w:cs="E-BX" w:asciiTheme="minorEastAsia" w:hAnsiTheme="minorEastAsia"/>
          <w:kern w:val="0"/>
          <w:sz w:val="29"/>
          <w:szCs w:val="29"/>
        </w:rPr>
        <w:t>、</w:t>
      </w:r>
      <w:r>
        <w:rPr>
          <w:rFonts w:hint="eastAsia" w:cs="FZFSK--GBK1-0" w:asciiTheme="minorEastAsia" w:hAnsiTheme="minorEastAsia"/>
          <w:kern w:val="0"/>
          <w:sz w:val="29"/>
          <w:szCs w:val="29"/>
        </w:rPr>
        <w:t>规范化</w:t>
      </w:r>
      <w:r>
        <w:rPr>
          <w:rFonts w:hint="eastAsia" w:cs="E-BX" w:asciiTheme="minorEastAsia" w:hAnsiTheme="minorEastAsia"/>
          <w:kern w:val="0"/>
          <w:sz w:val="29"/>
          <w:szCs w:val="29"/>
        </w:rPr>
        <w:t>、</w:t>
      </w:r>
      <w:r>
        <w:rPr>
          <w:rFonts w:hint="eastAsia" w:cs="FZFSK--GBK1-0" w:asciiTheme="minorEastAsia" w:hAnsiTheme="minorEastAsia"/>
          <w:kern w:val="0"/>
          <w:sz w:val="29"/>
          <w:szCs w:val="29"/>
        </w:rPr>
        <w:t>优质化</w:t>
      </w:r>
      <w:r>
        <w:rPr>
          <w:rFonts w:hint="eastAsia" w:cs="宋体" w:asciiTheme="minorEastAsia" w:hAnsiTheme="minorEastAsia"/>
          <w:kern w:val="0"/>
          <w:sz w:val="29"/>
          <w:szCs w:val="29"/>
        </w:rPr>
        <w:t>性</w:t>
      </w:r>
      <w:r>
        <w:rPr>
          <w:rFonts w:cs="E-BX" w:asciiTheme="minorEastAsia" w:hAnsiTheme="minorEastAsia"/>
          <w:kern w:val="0"/>
          <w:sz w:val="29"/>
          <w:szCs w:val="29"/>
        </w:rPr>
        <w:t>,</w:t>
      </w:r>
      <w:r>
        <w:rPr>
          <w:rFonts w:hint="eastAsia" w:cs="FZFSK--GBK1-0" w:asciiTheme="minorEastAsia" w:hAnsiTheme="minorEastAsia"/>
          <w:kern w:val="0"/>
          <w:sz w:val="29"/>
          <w:szCs w:val="29"/>
        </w:rPr>
        <w:t>省公安厅研究制定了规范性文件</w:t>
      </w:r>
      <w:r>
        <w:rPr>
          <w:rFonts w:hint="eastAsia" w:cs="E-BX" w:asciiTheme="minorEastAsia" w:hAnsiTheme="minorEastAsia"/>
          <w:kern w:val="0"/>
          <w:sz w:val="29"/>
          <w:szCs w:val="29"/>
        </w:rPr>
        <w:t>《</w:t>
      </w:r>
      <w:r>
        <w:rPr>
          <w:rFonts w:hint="eastAsia" w:cs="FZFSK--GBK1-0" w:asciiTheme="minorEastAsia" w:hAnsiTheme="minorEastAsia"/>
          <w:kern w:val="0"/>
          <w:sz w:val="29"/>
          <w:szCs w:val="29"/>
        </w:rPr>
        <w:t>云南省公安机关户籍业务服务指南</w:t>
      </w:r>
      <w:r>
        <w:rPr>
          <w:rFonts w:hint="eastAsia" w:cs="E-BX" w:asciiTheme="minorEastAsia" w:hAnsiTheme="minorEastAsia"/>
          <w:kern w:val="0"/>
          <w:sz w:val="29"/>
          <w:szCs w:val="29"/>
        </w:rPr>
        <w:t>》</w:t>
      </w:r>
      <w:r>
        <w:rPr>
          <w:rFonts w:cs="E-BX" w:asciiTheme="minorEastAsia" w:hAnsiTheme="minorEastAsia"/>
          <w:kern w:val="0"/>
          <w:sz w:val="29"/>
          <w:szCs w:val="29"/>
        </w:rPr>
        <w:t>,</w:t>
      </w:r>
      <w:r>
        <w:rPr>
          <w:rFonts w:hint="eastAsia" w:cs="FZFSK--GBK1-0" w:asciiTheme="minorEastAsia" w:hAnsiTheme="minorEastAsia"/>
          <w:kern w:val="0"/>
          <w:sz w:val="29"/>
          <w:szCs w:val="29"/>
        </w:rPr>
        <w:t>现印发给你们</w:t>
      </w:r>
      <w:r>
        <w:rPr>
          <w:rFonts w:hint="eastAsia" w:cs="E-BX" w:asciiTheme="minorEastAsia" w:hAnsiTheme="minorEastAsia"/>
          <w:kern w:val="0"/>
          <w:sz w:val="29"/>
          <w:szCs w:val="29"/>
        </w:rPr>
        <w:t>。</w:t>
      </w:r>
    </w:p>
    <w:p>
      <w:pPr>
        <w:autoSpaceDE w:val="0"/>
        <w:autoSpaceDN w:val="0"/>
        <w:adjustRightInd w:val="0"/>
        <w:spacing w:line="560" w:lineRule="exact"/>
        <w:ind w:left="0" w:leftChars="0" w:firstLine="580"/>
        <w:jc w:val="left"/>
        <w:rPr>
          <w:rFonts w:cs="FZFSK--GBK1-0" w:asciiTheme="minorEastAsia" w:hAnsiTheme="minorEastAsia"/>
          <w:kern w:val="0"/>
          <w:sz w:val="29"/>
          <w:szCs w:val="29"/>
        </w:rPr>
      </w:pPr>
      <w:r>
        <w:rPr>
          <w:rFonts w:hint="eastAsia" w:cs="FZFSK--GBK1-0" w:asciiTheme="minorEastAsia" w:hAnsiTheme="minorEastAsia"/>
          <w:kern w:val="0"/>
          <w:sz w:val="29"/>
          <w:szCs w:val="29"/>
        </w:rPr>
        <w:t>请各地接此通知后</w:t>
      </w:r>
      <w:r>
        <w:rPr>
          <w:rFonts w:cs="E-BX" w:asciiTheme="minorEastAsia" w:hAnsiTheme="minorEastAsia"/>
          <w:kern w:val="0"/>
          <w:sz w:val="29"/>
          <w:szCs w:val="29"/>
        </w:rPr>
        <w:t>,</w:t>
      </w:r>
      <w:r>
        <w:rPr>
          <w:rFonts w:hint="eastAsia" w:cs="FZFSK--GBK1-0" w:asciiTheme="minorEastAsia" w:hAnsiTheme="minorEastAsia"/>
          <w:kern w:val="0"/>
          <w:sz w:val="29"/>
          <w:szCs w:val="29"/>
        </w:rPr>
        <w:t>迅速传达至县级公安机关和基层派出所</w:t>
      </w:r>
      <w:r>
        <w:rPr>
          <w:rFonts w:cs="E-BX" w:asciiTheme="minorEastAsia" w:hAnsiTheme="minorEastAsia"/>
          <w:kern w:val="0"/>
          <w:sz w:val="29"/>
          <w:szCs w:val="29"/>
        </w:rPr>
        <w:t>,</w:t>
      </w:r>
      <w:r>
        <w:rPr>
          <w:rFonts w:hint="eastAsia" w:cs="E-BX" w:asciiTheme="minorEastAsia" w:hAnsiTheme="minorEastAsia"/>
          <w:kern w:val="0"/>
          <w:sz w:val="29"/>
          <w:szCs w:val="29"/>
        </w:rPr>
        <w:t>《</w:t>
      </w:r>
      <w:r>
        <w:rPr>
          <w:rFonts w:hint="eastAsia" w:cs="FZFSK--GBK1-0" w:asciiTheme="minorEastAsia" w:hAnsiTheme="minorEastAsia"/>
          <w:kern w:val="0"/>
          <w:sz w:val="29"/>
          <w:szCs w:val="29"/>
        </w:rPr>
        <w:t>云南省公安机关户籍业务服务指南</w:t>
      </w:r>
      <w:r>
        <w:rPr>
          <w:rFonts w:hint="eastAsia" w:cs="E-BX" w:asciiTheme="minorEastAsia" w:hAnsiTheme="minorEastAsia"/>
          <w:kern w:val="0"/>
          <w:sz w:val="29"/>
          <w:szCs w:val="29"/>
        </w:rPr>
        <w:t>》</w:t>
      </w:r>
      <w:r>
        <w:rPr>
          <w:rFonts w:hint="eastAsia" w:cs="FZFSK--GBK1-0" w:asciiTheme="minorEastAsia" w:hAnsiTheme="minorEastAsia"/>
          <w:kern w:val="0"/>
          <w:sz w:val="29"/>
          <w:szCs w:val="29"/>
        </w:rPr>
        <w:t>为群众申办户籍业务</w:t>
      </w:r>
    </w:p>
    <w:p>
      <w:pPr>
        <w:autoSpaceDE w:val="0"/>
        <w:autoSpaceDN w:val="0"/>
        <w:adjustRightInd w:val="0"/>
        <w:spacing w:line="560" w:lineRule="exact"/>
        <w:ind w:left="0" w:leftChars="0" w:firstLine="520"/>
        <w:jc w:val="left"/>
        <w:rPr>
          <w:rFonts w:cs="E-BX" w:asciiTheme="minorEastAsia" w:hAnsiTheme="minorEastAsia"/>
          <w:kern w:val="0"/>
          <w:sz w:val="26"/>
          <w:szCs w:val="26"/>
        </w:rPr>
      </w:pPr>
    </w:p>
    <w:p>
      <w:pPr>
        <w:autoSpaceDE w:val="0"/>
        <w:autoSpaceDN w:val="0"/>
        <w:adjustRightInd w:val="0"/>
        <w:spacing w:line="560" w:lineRule="exact"/>
        <w:ind w:left="0" w:leftChars="0" w:firstLine="580"/>
        <w:jc w:val="left"/>
        <w:rPr>
          <w:rFonts w:cs="E-BX" w:asciiTheme="minorEastAsia" w:hAnsiTheme="minorEastAsia"/>
          <w:kern w:val="0"/>
          <w:sz w:val="29"/>
          <w:szCs w:val="29"/>
        </w:rPr>
      </w:pPr>
      <w:r>
        <w:rPr>
          <w:rFonts w:hint="eastAsia" w:cs="FZFSK--GBK1-0" w:asciiTheme="minorEastAsia" w:hAnsiTheme="minorEastAsia"/>
          <w:kern w:val="0"/>
          <w:sz w:val="29"/>
          <w:szCs w:val="29"/>
        </w:rPr>
        <w:t>须知</w:t>
      </w:r>
      <w:r>
        <w:rPr>
          <w:rFonts w:cs="E-BX" w:asciiTheme="minorEastAsia" w:hAnsiTheme="minorEastAsia"/>
          <w:kern w:val="0"/>
          <w:sz w:val="29"/>
          <w:szCs w:val="29"/>
        </w:rPr>
        <w:t>,</w:t>
      </w:r>
      <w:r>
        <w:rPr>
          <w:rFonts w:hint="eastAsia" w:cs="FZFSK--GBK1-0" w:asciiTheme="minorEastAsia" w:hAnsiTheme="minorEastAsia"/>
          <w:kern w:val="0"/>
          <w:sz w:val="29"/>
          <w:szCs w:val="29"/>
        </w:rPr>
        <w:t>将在省公安厅政务公开网发布</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内部工作规范请依照</w:t>
      </w:r>
      <w:r>
        <w:rPr>
          <w:rFonts w:hint="eastAsia" w:cs="E-BX" w:asciiTheme="minorEastAsia" w:hAnsiTheme="minorEastAsia"/>
          <w:kern w:val="0"/>
          <w:sz w:val="29"/>
          <w:szCs w:val="29"/>
        </w:rPr>
        <w:t>《</w:t>
      </w:r>
      <w:r>
        <w:rPr>
          <w:rFonts w:hint="eastAsia" w:cs="FZFSK--GBK1-0" w:asciiTheme="minorEastAsia" w:hAnsiTheme="minorEastAsia"/>
          <w:kern w:val="0"/>
          <w:sz w:val="29"/>
          <w:szCs w:val="29"/>
        </w:rPr>
        <w:t>云南省公安机关户籍业务工作规范</w:t>
      </w:r>
      <w:r>
        <w:rPr>
          <w:rFonts w:hint="eastAsia" w:cs="E-BX" w:asciiTheme="minorEastAsia" w:hAnsiTheme="minorEastAsia"/>
          <w:kern w:val="0"/>
          <w:sz w:val="29"/>
          <w:szCs w:val="29"/>
        </w:rPr>
        <w:t>》</w:t>
      </w:r>
      <w:r>
        <w:rPr>
          <w:rFonts w:hint="eastAsia" w:cs="FZFSK--GBK1-0" w:asciiTheme="minorEastAsia" w:hAnsiTheme="minorEastAsia"/>
          <w:kern w:val="0"/>
          <w:sz w:val="29"/>
          <w:szCs w:val="29"/>
        </w:rPr>
        <w:t>执行</w:t>
      </w:r>
      <w:r>
        <w:rPr>
          <w:rFonts w:hint="eastAsia" w:cs="E-BX" w:asciiTheme="minorEastAsia" w:hAnsiTheme="minorEastAsia"/>
          <w:kern w:val="0"/>
          <w:sz w:val="29"/>
          <w:szCs w:val="29"/>
        </w:rPr>
        <w:t>。</w:t>
      </w:r>
    </w:p>
    <w:p>
      <w:pPr>
        <w:autoSpaceDE w:val="0"/>
        <w:autoSpaceDN w:val="0"/>
        <w:adjustRightInd w:val="0"/>
        <w:spacing w:line="560" w:lineRule="exact"/>
        <w:ind w:left="0" w:leftChars="0" w:firstLine="580"/>
        <w:jc w:val="left"/>
        <w:rPr>
          <w:rFonts w:cs="FZFSK--GBK1-0" w:asciiTheme="minorEastAsia" w:hAnsiTheme="minorEastAsia"/>
          <w:kern w:val="0"/>
          <w:sz w:val="29"/>
          <w:szCs w:val="29"/>
        </w:rPr>
      </w:pPr>
    </w:p>
    <w:p>
      <w:pPr>
        <w:autoSpaceDE w:val="0"/>
        <w:autoSpaceDN w:val="0"/>
        <w:adjustRightInd w:val="0"/>
        <w:spacing w:line="560" w:lineRule="exact"/>
        <w:ind w:left="0" w:leftChars="0" w:firstLine="580"/>
        <w:jc w:val="left"/>
        <w:rPr>
          <w:rFonts w:cs="FZFSK--GBK1-0" w:asciiTheme="minorEastAsia" w:hAnsiTheme="minorEastAsia"/>
          <w:kern w:val="0"/>
          <w:sz w:val="29"/>
          <w:szCs w:val="29"/>
        </w:rPr>
      </w:pPr>
    </w:p>
    <w:p>
      <w:pPr>
        <w:autoSpaceDE w:val="0"/>
        <w:autoSpaceDN w:val="0"/>
        <w:adjustRightInd w:val="0"/>
        <w:spacing w:line="560" w:lineRule="exact"/>
        <w:ind w:left="0" w:leftChars="0" w:firstLine="0" w:firstLineChars="0"/>
        <w:jc w:val="right"/>
        <w:rPr>
          <w:rFonts w:cs="FZFSK--GBK1-0" w:asciiTheme="minorEastAsia" w:hAnsiTheme="minorEastAsia"/>
          <w:kern w:val="0"/>
          <w:sz w:val="29"/>
          <w:szCs w:val="29"/>
        </w:rPr>
      </w:pPr>
      <w:r>
        <w:rPr>
          <w:rFonts w:hint="eastAsia" w:cs="FZFSK--GBK1-0" w:asciiTheme="minorEastAsia" w:hAnsiTheme="minorEastAsia"/>
          <w:kern w:val="0"/>
          <w:sz w:val="29"/>
          <w:szCs w:val="29"/>
        </w:rPr>
        <w:t xml:space="preserve">云南省公安厅       </w:t>
      </w:r>
    </w:p>
    <w:p>
      <w:pPr>
        <w:autoSpaceDE w:val="0"/>
        <w:autoSpaceDN w:val="0"/>
        <w:adjustRightInd w:val="0"/>
        <w:spacing w:line="560" w:lineRule="exact"/>
        <w:ind w:left="0" w:leftChars="0" w:firstLine="0" w:firstLineChars="0"/>
        <w:jc w:val="right"/>
        <w:rPr>
          <w:rFonts w:cs="FZFSK--GBK1-0" w:asciiTheme="minorEastAsia" w:hAnsiTheme="minorEastAsia"/>
          <w:kern w:val="0"/>
          <w:sz w:val="29"/>
          <w:szCs w:val="29"/>
        </w:rPr>
      </w:pPr>
      <w:r>
        <w:rPr>
          <w:rFonts w:cs="E-BZ" w:asciiTheme="minorEastAsia" w:hAnsiTheme="minorEastAsia"/>
          <w:kern w:val="0"/>
          <w:sz w:val="29"/>
          <w:szCs w:val="29"/>
        </w:rPr>
        <w:t>2019</w:t>
      </w:r>
      <w:r>
        <w:rPr>
          <w:rFonts w:hint="eastAsia" w:cs="FZFSK--GBK1-0" w:asciiTheme="minorEastAsia" w:hAnsiTheme="minorEastAsia"/>
          <w:kern w:val="0"/>
          <w:sz w:val="29"/>
          <w:szCs w:val="29"/>
        </w:rPr>
        <w:t>年</w:t>
      </w:r>
      <w:r>
        <w:rPr>
          <w:rFonts w:cs="E-BZ" w:asciiTheme="minorEastAsia" w:hAnsiTheme="minorEastAsia"/>
          <w:kern w:val="0"/>
          <w:sz w:val="29"/>
          <w:szCs w:val="29"/>
        </w:rPr>
        <w:t>10</w:t>
      </w:r>
      <w:r>
        <w:rPr>
          <w:rFonts w:hint="eastAsia" w:cs="FZFSK--GBK1-0" w:asciiTheme="minorEastAsia" w:hAnsiTheme="minorEastAsia"/>
          <w:kern w:val="0"/>
          <w:sz w:val="29"/>
          <w:szCs w:val="29"/>
        </w:rPr>
        <w:t>月</w:t>
      </w:r>
      <w:r>
        <w:rPr>
          <w:rFonts w:cs="E-BZ" w:asciiTheme="minorEastAsia" w:hAnsiTheme="minorEastAsia"/>
          <w:kern w:val="0"/>
          <w:sz w:val="29"/>
          <w:szCs w:val="29"/>
        </w:rPr>
        <w:t>8</w:t>
      </w:r>
      <w:r>
        <w:rPr>
          <w:rFonts w:hint="eastAsia" w:cs="FZFSK--GBK1-0" w:asciiTheme="minorEastAsia" w:hAnsiTheme="minorEastAsia"/>
          <w:kern w:val="0"/>
          <w:sz w:val="29"/>
          <w:szCs w:val="29"/>
        </w:rPr>
        <w:t xml:space="preserve">日      </w:t>
      </w:r>
    </w:p>
    <w:p>
      <w:pPr>
        <w:autoSpaceDE w:val="0"/>
        <w:autoSpaceDN w:val="0"/>
        <w:adjustRightInd w:val="0"/>
        <w:spacing w:line="560" w:lineRule="exact"/>
        <w:ind w:left="0" w:leftChars="0" w:firstLine="0" w:firstLineChars="0"/>
        <w:jc w:val="left"/>
        <w:rPr>
          <w:rFonts w:cs="E-BX" w:asciiTheme="minorEastAsia" w:hAnsiTheme="minorEastAsia"/>
          <w:kern w:val="0"/>
          <w:sz w:val="26"/>
          <w:szCs w:val="26"/>
        </w:rPr>
      </w:pPr>
    </w:p>
    <w:p>
      <w:pPr>
        <w:autoSpaceDE w:val="0"/>
        <w:autoSpaceDN w:val="0"/>
        <w:adjustRightInd w:val="0"/>
        <w:spacing w:line="560" w:lineRule="exact"/>
        <w:ind w:left="0" w:leftChars="0" w:firstLine="0" w:firstLineChars="0"/>
        <w:jc w:val="center"/>
        <w:rPr>
          <w:rFonts w:cs="FZXBSK--GBK1-0" w:asciiTheme="minorEastAsia" w:hAnsiTheme="minorEastAsia"/>
          <w:kern w:val="0"/>
          <w:sz w:val="39"/>
          <w:szCs w:val="39"/>
        </w:rPr>
      </w:pPr>
      <w:r>
        <w:rPr>
          <w:rFonts w:hint="eastAsia" w:cs="FZXBSK--GBK1-0" w:asciiTheme="minorEastAsia" w:hAnsiTheme="minorEastAsia"/>
          <w:kern w:val="0"/>
          <w:sz w:val="39"/>
          <w:szCs w:val="39"/>
        </w:rPr>
        <w:t>云南省公安机关户籍业务服务指南</w:t>
      </w:r>
    </w:p>
    <w:p>
      <w:pPr>
        <w:autoSpaceDE w:val="0"/>
        <w:autoSpaceDN w:val="0"/>
        <w:adjustRightInd w:val="0"/>
        <w:spacing w:line="560" w:lineRule="exact"/>
        <w:ind w:left="0" w:leftChars="0" w:firstLine="0" w:firstLineChars="0"/>
        <w:jc w:val="left"/>
        <w:rPr>
          <w:rFonts w:cs="FZHTK--GBK1-0" w:asciiTheme="minorEastAsia" w:hAnsiTheme="minorEastAsia"/>
          <w:kern w:val="0"/>
          <w:sz w:val="29"/>
          <w:szCs w:val="29"/>
        </w:rPr>
      </w:pPr>
      <w:r>
        <w:rPr>
          <w:rFonts w:hint="eastAsia" w:cs="FZHTK--GBK1-0" w:asciiTheme="minorEastAsia" w:hAnsiTheme="minorEastAsia"/>
          <w:kern w:val="0"/>
          <w:sz w:val="29"/>
          <w:szCs w:val="29"/>
        </w:rPr>
        <w:t>目</w:t>
      </w:r>
      <w:r>
        <w:rPr>
          <w:rFonts w:hint="eastAsia" w:cs="宋体" w:asciiTheme="minorEastAsia" w:hAnsiTheme="minorEastAsia"/>
          <w:kern w:val="0"/>
          <w:sz w:val="29"/>
          <w:szCs w:val="29"/>
        </w:rPr>
        <w:t xml:space="preserve">  </w:t>
      </w:r>
      <w:r>
        <w:rPr>
          <w:rFonts w:hint="eastAsia" w:cs="FZHTK--GBK1-0" w:asciiTheme="minorEastAsia" w:hAnsiTheme="minorEastAsia"/>
          <w:kern w:val="0"/>
          <w:sz w:val="29"/>
          <w:szCs w:val="29"/>
        </w:rPr>
        <w:t>录</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FZHTK--GBK1-0" w:asciiTheme="minorEastAsia" w:hAnsiTheme="minorEastAsia"/>
          <w:kern w:val="0"/>
          <w:sz w:val="29"/>
          <w:szCs w:val="29"/>
        </w:rPr>
        <w:t>常住户口登记</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6</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一</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出生登记</w:t>
      </w:r>
      <w:r>
        <w:rPr>
          <w:rFonts w:cs="FZFSK--GBK1-0" w:asciiTheme="minorEastAsia" w:hAnsiTheme="minorEastAsia"/>
          <w:kern w:val="0"/>
          <w:sz w:val="29"/>
          <w:szCs w:val="29"/>
        </w:rPr>
        <w:t xml:space="preserve"> </w:t>
      </w:r>
      <w:r>
        <w:rPr>
          <w:rFonts w:cs="E-BX" w:asciiTheme="minorEastAsia" w:hAnsiTheme="minorEastAsia"/>
          <w:kern w:val="0"/>
          <w:sz w:val="29"/>
          <w:szCs w:val="29"/>
        </w:rPr>
        <w:t>(</w:t>
      </w:r>
      <w:r>
        <w:rPr>
          <w:rFonts w:hint="eastAsia" w:cs="FZFSK--GBK1-0" w:asciiTheme="minorEastAsia" w:hAnsiTheme="minorEastAsia"/>
          <w:kern w:val="0"/>
          <w:sz w:val="29"/>
          <w:szCs w:val="29"/>
        </w:rPr>
        <w:t>新生儿落户</w:t>
      </w:r>
      <w:r>
        <w:rPr>
          <w:rFonts w:cs="E-BX" w:asciiTheme="minorEastAsia" w:hAnsiTheme="minorEastAsia"/>
          <w:kern w:val="0"/>
          <w:sz w:val="29"/>
          <w:szCs w:val="29"/>
        </w:rPr>
        <w:t>)</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6</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二</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出生登记</w:t>
      </w:r>
      <w:r>
        <w:rPr>
          <w:rFonts w:cs="FZFSK--GBK1-0" w:asciiTheme="minorEastAsia" w:hAnsiTheme="minorEastAsia"/>
          <w:kern w:val="0"/>
          <w:sz w:val="29"/>
          <w:szCs w:val="29"/>
        </w:rPr>
        <w:t xml:space="preserve"> </w:t>
      </w:r>
      <w:r>
        <w:rPr>
          <w:rFonts w:cs="E-BX" w:asciiTheme="minorEastAsia" w:hAnsiTheme="minorEastAsia"/>
          <w:kern w:val="0"/>
          <w:sz w:val="29"/>
          <w:szCs w:val="29"/>
        </w:rPr>
        <w:t>(</w:t>
      </w:r>
      <w:r>
        <w:rPr>
          <w:rFonts w:hint="eastAsia" w:cs="FZFSK--GBK1-0" w:asciiTheme="minorEastAsia" w:hAnsiTheme="minorEastAsia"/>
          <w:kern w:val="0"/>
          <w:sz w:val="29"/>
          <w:szCs w:val="29"/>
        </w:rPr>
        <w:t>新生儿落户</w:t>
      </w:r>
      <w:r>
        <w:rPr>
          <w:rFonts w:cs="E-BX" w:asciiTheme="minorEastAsia" w:hAnsiTheme="minorEastAsia"/>
          <w:kern w:val="0"/>
          <w:sz w:val="29"/>
          <w:szCs w:val="29"/>
        </w:rPr>
        <w:t>)</w:t>
      </w:r>
      <w:r>
        <w:rPr>
          <w:rFonts w:hint="eastAsia" w:cs="FZFSK--GBK1-0" w:asciiTheme="minorEastAsia" w:hAnsiTheme="minorEastAsia"/>
          <w:kern w:val="0"/>
          <w:sz w:val="29"/>
          <w:szCs w:val="29"/>
        </w:rPr>
        <w:t>特殊规定………………………</w:t>
      </w:r>
      <w:r>
        <w:rPr>
          <w:rFonts w:cs="FZFSK--GBK1-0" w:asciiTheme="minorEastAsia" w:hAnsiTheme="minorEastAsia"/>
          <w:kern w:val="0"/>
          <w:sz w:val="29"/>
          <w:szCs w:val="29"/>
        </w:rPr>
        <w:t xml:space="preserve"> </w:t>
      </w:r>
      <w:r>
        <w:rPr>
          <w:rFonts w:cs="E-BZ" w:asciiTheme="minorEastAsia" w:hAnsiTheme="minorEastAsia"/>
          <w:kern w:val="0"/>
          <w:sz w:val="29"/>
          <w:szCs w:val="29"/>
        </w:rPr>
        <w:t>6</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三</w:t>
      </w:r>
      <w:r>
        <w:rPr>
          <w:rFonts w:hint="eastAsia" w:cs="E-BX" w:asciiTheme="minorEastAsia" w:hAnsiTheme="minorEastAsia"/>
          <w:kern w:val="0"/>
          <w:sz w:val="29"/>
          <w:szCs w:val="29"/>
        </w:rPr>
        <w:t>、</w:t>
      </w:r>
      <w:r>
        <w:rPr>
          <w:rFonts w:hint="eastAsia" w:cs="FZFSK--GBK1-0" w:asciiTheme="minorEastAsia" w:hAnsiTheme="minorEastAsia"/>
          <w:kern w:val="0"/>
          <w:sz w:val="29"/>
          <w:szCs w:val="29"/>
        </w:rPr>
        <w:t>收养登记</w:t>
      </w:r>
      <w:r>
        <w:rPr>
          <w:rFonts w:cs="FZFSK--GBK1-0" w:asciiTheme="minorEastAsia" w:hAnsiTheme="minorEastAsia"/>
          <w:kern w:val="0"/>
          <w:sz w:val="29"/>
          <w:szCs w:val="29"/>
        </w:rPr>
        <w:t xml:space="preserve"> </w:t>
      </w:r>
      <w:r>
        <w:rPr>
          <w:rFonts w:cs="E-BX" w:asciiTheme="minorEastAsia" w:hAnsiTheme="minorEastAsia"/>
          <w:kern w:val="0"/>
          <w:sz w:val="29"/>
          <w:szCs w:val="29"/>
        </w:rPr>
        <w:t>(</w:t>
      </w:r>
      <w:r>
        <w:rPr>
          <w:rFonts w:hint="eastAsia" w:cs="FZFSK--GBK1-0" w:asciiTheme="minorEastAsia" w:hAnsiTheme="minorEastAsia"/>
          <w:kern w:val="0"/>
          <w:sz w:val="29"/>
          <w:szCs w:val="29"/>
        </w:rPr>
        <w:t>收养落户</w:t>
      </w:r>
      <w:r>
        <w:rPr>
          <w:rFonts w:cs="E-BX" w:asciiTheme="minorEastAsia" w:hAnsiTheme="minorEastAsia"/>
          <w:kern w:val="0"/>
          <w:sz w:val="29"/>
          <w:szCs w:val="29"/>
        </w:rPr>
        <w:t>)</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7</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四</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华侨回国户口登记</w:t>
      </w:r>
      <w:r>
        <w:rPr>
          <w:rFonts w:cs="FZFSK--GBK1-0" w:asciiTheme="minorEastAsia" w:hAnsiTheme="minorEastAsia"/>
          <w:kern w:val="0"/>
          <w:sz w:val="29"/>
          <w:szCs w:val="29"/>
        </w:rPr>
        <w:t xml:space="preserve"> </w:t>
      </w:r>
      <w:r>
        <w:rPr>
          <w:rFonts w:cs="E-BX" w:asciiTheme="minorEastAsia" w:hAnsiTheme="minorEastAsia"/>
          <w:kern w:val="0"/>
          <w:sz w:val="29"/>
          <w:szCs w:val="29"/>
        </w:rPr>
        <w:t>(</w:t>
      </w:r>
      <w:r>
        <w:rPr>
          <w:rFonts w:hint="eastAsia" w:cs="FZFSK--GBK1-0" w:asciiTheme="minorEastAsia" w:hAnsiTheme="minorEastAsia"/>
          <w:kern w:val="0"/>
          <w:sz w:val="29"/>
          <w:szCs w:val="29"/>
        </w:rPr>
        <w:t>华侨落户</w:t>
      </w:r>
      <w:r>
        <w:rPr>
          <w:rFonts w:cs="E-BX"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10</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五</w:t>
      </w:r>
      <w:r>
        <w:rPr>
          <w:rFonts w:hint="eastAsia" w:cs="E-BX" w:asciiTheme="minorEastAsia" w:hAnsiTheme="minorEastAsia"/>
          <w:kern w:val="0"/>
          <w:sz w:val="29"/>
          <w:szCs w:val="29"/>
        </w:rPr>
        <w:t>、</w:t>
      </w:r>
      <w:r>
        <w:rPr>
          <w:rFonts w:hint="eastAsia" w:cs="FZFSK--GBK1-0" w:asciiTheme="minorEastAsia" w:hAnsiTheme="minorEastAsia"/>
          <w:kern w:val="0"/>
          <w:sz w:val="29"/>
          <w:szCs w:val="29"/>
        </w:rPr>
        <w:t>港澳台居民获准入境定居登记户口</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11</w:t>
      </w:r>
    </w:p>
    <w:p>
      <w:pPr>
        <w:autoSpaceDE w:val="0"/>
        <w:autoSpaceDN w:val="0"/>
        <w:adjustRightInd w:val="0"/>
        <w:spacing w:line="560" w:lineRule="exact"/>
        <w:ind w:left="0" w:leftChars="0" w:firstLine="0" w:firstLineChars="0"/>
        <w:jc w:val="left"/>
        <w:rPr>
          <w:rFonts w:cs="FZFSK--GBK1-0"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六</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外国人</w:t>
      </w:r>
      <w:r>
        <w:rPr>
          <w:rFonts w:hint="eastAsia" w:cs="E-BX" w:asciiTheme="minorEastAsia" w:hAnsiTheme="minorEastAsia"/>
          <w:kern w:val="0"/>
          <w:sz w:val="29"/>
          <w:szCs w:val="29"/>
        </w:rPr>
        <w:t>、</w:t>
      </w:r>
      <w:r>
        <w:rPr>
          <w:rFonts w:hint="eastAsia" w:cs="FZFSK--GBK1-0" w:asciiTheme="minorEastAsia" w:hAnsiTheme="minorEastAsia"/>
          <w:kern w:val="0"/>
          <w:sz w:val="29"/>
          <w:szCs w:val="29"/>
        </w:rPr>
        <w:t>无国籍人加入</w:t>
      </w:r>
      <w:r>
        <w:rPr>
          <w:rFonts w:cs="E-BX" w:asciiTheme="minorEastAsia" w:hAnsiTheme="minorEastAsia"/>
          <w:kern w:val="0"/>
          <w:sz w:val="29"/>
          <w:szCs w:val="29"/>
        </w:rPr>
        <w:t>(</w:t>
      </w:r>
      <w:r>
        <w:rPr>
          <w:rFonts w:hint="eastAsia" w:cs="FZFSK--GBK1-0" w:asciiTheme="minorEastAsia" w:hAnsiTheme="minorEastAsia"/>
          <w:kern w:val="0"/>
          <w:sz w:val="29"/>
          <w:szCs w:val="29"/>
        </w:rPr>
        <w:t>恢复</w:t>
      </w:r>
      <w:r>
        <w:rPr>
          <w:rFonts w:cs="E-BX" w:asciiTheme="minorEastAsia" w:hAnsiTheme="minorEastAsia"/>
          <w:kern w:val="0"/>
          <w:sz w:val="29"/>
          <w:szCs w:val="29"/>
        </w:rPr>
        <w:t>)</w:t>
      </w:r>
      <w:r>
        <w:rPr>
          <w:rFonts w:hint="eastAsia" w:cs="FZFSK--GBK1-0" w:asciiTheme="minorEastAsia" w:hAnsiTheme="minorEastAsia"/>
          <w:kern w:val="0"/>
          <w:sz w:val="29"/>
          <w:szCs w:val="29"/>
        </w:rPr>
        <w:t>中国国籍获准后登记户口</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12</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FZHTK--GBK1-0" w:asciiTheme="minorEastAsia" w:hAnsiTheme="minorEastAsia"/>
          <w:kern w:val="0"/>
          <w:sz w:val="29"/>
          <w:szCs w:val="29"/>
        </w:rPr>
        <w:t>常住户口注销</w:t>
      </w:r>
      <w:r>
        <w:rPr>
          <w:rFonts w:cs="FZHT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13</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七</w:t>
      </w:r>
      <w:r>
        <w:rPr>
          <w:rFonts w:hint="eastAsia" w:cs="E-BX" w:asciiTheme="minorEastAsia" w:hAnsiTheme="minorEastAsia"/>
          <w:kern w:val="0"/>
          <w:sz w:val="29"/>
          <w:szCs w:val="29"/>
        </w:rPr>
        <w:t>、</w:t>
      </w:r>
      <w:r>
        <w:rPr>
          <w:rFonts w:hint="eastAsia" w:cs="FZFSK--GBK1-0" w:asciiTheme="minorEastAsia" w:hAnsiTheme="minorEastAsia"/>
          <w:kern w:val="0"/>
          <w:sz w:val="29"/>
          <w:szCs w:val="29"/>
        </w:rPr>
        <w:t>死亡注销登记</w:t>
      </w:r>
      <w:r>
        <w:rPr>
          <w:rFonts w:cs="FZFSK--GBK1-0" w:asciiTheme="minorEastAsia" w:hAnsiTheme="minorEastAsia"/>
          <w:kern w:val="0"/>
          <w:sz w:val="29"/>
          <w:szCs w:val="29"/>
        </w:rPr>
        <w:t xml:space="preserve"> </w:t>
      </w:r>
      <w:r>
        <w:rPr>
          <w:rFonts w:cs="E-BX" w:asciiTheme="minorEastAsia" w:hAnsiTheme="minorEastAsia"/>
          <w:kern w:val="0"/>
          <w:sz w:val="29"/>
          <w:szCs w:val="29"/>
        </w:rPr>
        <w:t>(</w:t>
      </w:r>
      <w:r>
        <w:rPr>
          <w:rFonts w:hint="eastAsia" w:cs="FZFSK--GBK1-0" w:asciiTheme="minorEastAsia" w:hAnsiTheme="minorEastAsia"/>
          <w:kern w:val="0"/>
          <w:sz w:val="29"/>
          <w:szCs w:val="29"/>
        </w:rPr>
        <w:t>死亡销户</w:t>
      </w:r>
      <w:r>
        <w:rPr>
          <w:rFonts w:cs="E-BX"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13</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八</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参军服现役注销户口登记</w:t>
      </w:r>
      <w:r>
        <w:rPr>
          <w:rFonts w:cs="FZFSK--GBK1-0" w:asciiTheme="minorEastAsia" w:hAnsiTheme="minorEastAsia"/>
          <w:kern w:val="0"/>
          <w:sz w:val="29"/>
          <w:szCs w:val="29"/>
        </w:rPr>
        <w:t xml:space="preserve"> </w:t>
      </w:r>
      <w:r>
        <w:rPr>
          <w:rFonts w:cs="E-BX" w:asciiTheme="minorEastAsia" w:hAnsiTheme="minorEastAsia"/>
          <w:kern w:val="0"/>
          <w:sz w:val="29"/>
          <w:szCs w:val="29"/>
        </w:rPr>
        <w:t>(</w:t>
      </w:r>
      <w:r>
        <w:rPr>
          <w:rFonts w:hint="eastAsia" w:cs="FZFSK--GBK1-0" w:asciiTheme="minorEastAsia" w:hAnsiTheme="minorEastAsia"/>
          <w:kern w:val="0"/>
          <w:sz w:val="29"/>
          <w:szCs w:val="29"/>
        </w:rPr>
        <w:t>入伍销户</w:t>
      </w:r>
      <w:r>
        <w:rPr>
          <w:rFonts w:cs="E-BX"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13</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九</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出国</w:t>
      </w:r>
      <w:r>
        <w:rPr>
          <w:rFonts w:cs="FZFSK--GBK1-0" w:asciiTheme="minorEastAsia" w:hAnsiTheme="minorEastAsia"/>
          <w:kern w:val="0"/>
          <w:sz w:val="29"/>
          <w:szCs w:val="29"/>
        </w:rPr>
        <w:t xml:space="preserve"> </w:t>
      </w:r>
      <w:r>
        <w:rPr>
          <w:rFonts w:cs="E-BX" w:asciiTheme="minorEastAsia" w:hAnsiTheme="minorEastAsia"/>
          <w:kern w:val="0"/>
          <w:sz w:val="29"/>
          <w:szCs w:val="29"/>
        </w:rPr>
        <w:t>(</w:t>
      </w:r>
      <w:r>
        <w:rPr>
          <w:rFonts w:hint="eastAsia" w:cs="FZFSK--GBK1-0" w:asciiTheme="minorEastAsia" w:hAnsiTheme="minorEastAsia"/>
          <w:kern w:val="0"/>
          <w:sz w:val="29"/>
          <w:szCs w:val="29"/>
        </w:rPr>
        <w:t>境</w:t>
      </w:r>
      <w:r>
        <w:rPr>
          <w:rFonts w:cs="E-BX" w:asciiTheme="minorEastAsia" w:hAnsiTheme="minorEastAsia"/>
          <w:kern w:val="0"/>
          <w:sz w:val="29"/>
          <w:szCs w:val="29"/>
        </w:rPr>
        <w:t>)</w:t>
      </w:r>
      <w:r>
        <w:rPr>
          <w:rFonts w:hint="eastAsia" w:cs="FZFSK--GBK1-0" w:asciiTheme="minorEastAsia" w:hAnsiTheme="minorEastAsia"/>
          <w:kern w:val="0"/>
          <w:sz w:val="29"/>
          <w:szCs w:val="29"/>
        </w:rPr>
        <w:t>注销户口登记</w:t>
      </w:r>
      <w:r>
        <w:rPr>
          <w:rFonts w:cs="FZFSK--GBK1-0" w:asciiTheme="minorEastAsia" w:hAnsiTheme="minorEastAsia"/>
          <w:kern w:val="0"/>
          <w:sz w:val="29"/>
          <w:szCs w:val="29"/>
        </w:rPr>
        <w:t xml:space="preserve"> </w:t>
      </w:r>
      <w:r>
        <w:rPr>
          <w:rFonts w:cs="E-BX" w:asciiTheme="minorEastAsia" w:hAnsiTheme="minorEastAsia"/>
          <w:kern w:val="0"/>
          <w:sz w:val="29"/>
          <w:szCs w:val="29"/>
        </w:rPr>
        <w:t>(</w:t>
      </w:r>
      <w:r>
        <w:rPr>
          <w:rFonts w:hint="eastAsia" w:cs="FZFSK--GBK1-0" w:asciiTheme="minorEastAsia" w:hAnsiTheme="minorEastAsia"/>
          <w:kern w:val="0"/>
          <w:sz w:val="29"/>
          <w:szCs w:val="29"/>
        </w:rPr>
        <w:t>出国</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出境销户</w:t>
      </w:r>
      <w:r>
        <w:rPr>
          <w:rFonts w:cs="E-BX"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14</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FZHTK--GBK1-0" w:asciiTheme="minorEastAsia" w:hAnsiTheme="minorEastAsia"/>
          <w:kern w:val="0"/>
          <w:sz w:val="29"/>
          <w:szCs w:val="29"/>
        </w:rPr>
        <w:t>常住户口恢复登记</w:t>
      </w:r>
      <w:r>
        <w:rPr>
          <w:rFonts w:cs="FZHT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15</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十</w:t>
      </w:r>
      <w:r>
        <w:rPr>
          <w:rFonts w:hint="eastAsia" w:cs="E-BX" w:asciiTheme="minorEastAsia" w:hAnsiTheme="minorEastAsia"/>
          <w:kern w:val="0"/>
          <w:sz w:val="29"/>
          <w:szCs w:val="29"/>
        </w:rPr>
        <w:t>、</w:t>
      </w:r>
      <w:r>
        <w:rPr>
          <w:rFonts w:hint="eastAsia" w:cs="FZFSK--GBK1-0" w:asciiTheme="minorEastAsia" w:hAnsiTheme="minorEastAsia"/>
          <w:kern w:val="0"/>
          <w:sz w:val="29"/>
          <w:szCs w:val="29"/>
        </w:rPr>
        <w:t>部队检疫</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复查期间退回新兵恢复户口登记</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15</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十一</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士兵退出现役恢复户口登记</w:t>
      </w:r>
      <w:r>
        <w:rPr>
          <w:rFonts w:cs="FZFSK--GBK1-0" w:asciiTheme="minorEastAsia" w:hAnsiTheme="minorEastAsia"/>
          <w:kern w:val="0"/>
          <w:sz w:val="29"/>
          <w:szCs w:val="29"/>
        </w:rPr>
        <w:t xml:space="preserve"> </w:t>
      </w:r>
      <w:r>
        <w:rPr>
          <w:rFonts w:cs="E-BX" w:asciiTheme="minorEastAsia" w:hAnsiTheme="minorEastAsia"/>
          <w:kern w:val="0"/>
          <w:sz w:val="29"/>
          <w:szCs w:val="29"/>
        </w:rPr>
        <w:t>(</w:t>
      </w:r>
      <w:r>
        <w:rPr>
          <w:rFonts w:hint="eastAsia" w:cs="FZFSK--GBK1-0" w:asciiTheme="minorEastAsia" w:hAnsiTheme="minorEastAsia"/>
          <w:kern w:val="0"/>
          <w:sz w:val="29"/>
          <w:szCs w:val="29"/>
        </w:rPr>
        <w:t>退役落户</w:t>
      </w:r>
      <w:r>
        <w:rPr>
          <w:rFonts w:cs="E-BX"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15</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十二</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军队干部复员恢复户口登记</w:t>
      </w:r>
      <w:r>
        <w:rPr>
          <w:rFonts w:cs="FZFSK--GBK1-0" w:asciiTheme="minorEastAsia" w:hAnsiTheme="minorEastAsia"/>
          <w:kern w:val="0"/>
          <w:sz w:val="29"/>
          <w:szCs w:val="29"/>
        </w:rPr>
        <w:t xml:space="preserve"> </w:t>
      </w:r>
      <w:r>
        <w:rPr>
          <w:rFonts w:cs="E-BX" w:asciiTheme="minorEastAsia" w:hAnsiTheme="minorEastAsia"/>
          <w:kern w:val="0"/>
          <w:sz w:val="29"/>
          <w:szCs w:val="29"/>
        </w:rPr>
        <w:t>(</w:t>
      </w:r>
      <w:r>
        <w:rPr>
          <w:rFonts w:hint="eastAsia" w:cs="FZFSK--GBK1-0" w:asciiTheme="minorEastAsia" w:hAnsiTheme="minorEastAsia"/>
          <w:kern w:val="0"/>
          <w:sz w:val="29"/>
          <w:szCs w:val="29"/>
        </w:rPr>
        <w:t>干部复员落户</w:t>
      </w:r>
      <w:r>
        <w:rPr>
          <w:rFonts w:cs="E-BX"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17</w:t>
      </w:r>
    </w:p>
    <w:p>
      <w:pPr>
        <w:autoSpaceDE w:val="0"/>
        <w:autoSpaceDN w:val="0"/>
        <w:adjustRightInd w:val="0"/>
        <w:spacing w:line="560" w:lineRule="exact"/>
        <w:ind w:left="0" w:leftChars="0" w:firstLine="0" w:firstLineChars="0"/>
        <w:jc w:val="left"/>
        <w:rPr>
          <w:rFonts w:cs="FZFSK--GBK1-0"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十三</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军队转业干部计划分配安置恢复户口登记</w:t>
      </w:r>
      <w:r>
        <w:rPr>
          <w:rFonts w:cs="E-BX" w:asciiTheme="minorEastAsia" w:hAnsiTheme="minorEastAsia"/>
          <w:kern w:val="0"/>
          <w:sz w:val="29"/>
          <w:szCs w:val="29"/>
        </w:rPr>
        <w:t>(</w:t>
      </w:r>
      <w:r>
        <w:rPr>
          <w:rFonts w:hint="eastAsia" w:cs="FZFSK--GBK1-0" w:asciiTheme="minorEastAsia" w:hAnsiTheme="minorEastAsia"/>
          <w:kern w:val="0"/>
          <w:sz w:val="29"/>
          <w:szCs w:val="29"/>
        </w:rPr>
        <w:t>军转干部计划分配落户</w:t>
      </w:r>
      <w:r>
        <w:rPr>
          <w:rFonts w:cs="E-BX"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17</w:t>
      </w:r>
    </w:p>
    <w:p>
      <w:pPr>
        <w:autoSpaceDE w:val="0"/>
        <w:autoSpaceDN w:val="0"/>
        <w:adjustRightInd w:val="0"/>
        <w:spacing w:line="560" w:lineRule="exact"/>
        <w:ind w:left="0" w:leftChars="0" w:firstLine="0" w:firstLineChars="0"/>
        <w:jc w:val="left"/>
        <w:rPr>
          <w:rFonts w:cs="FZFSK--GBK1-0"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十四</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军队转业干部自主择业安置恢复户口登记</w:t>
      </w:r>
      <w:r>
        <w:rPr>
          <w:rFonts w:cs="E-BX" w:asciiTheme="minorEastAsia" w:hAnsiTheme="minorEastAsia"/>
          <w:kern w:val="0"/>
          <w:sz w:val="29"/>
          <w:szCs w:val="29"/>
        </w:rPr>
        <w:t>(</w:t>
      </w:r>
      <w:r>
        <w:rPr>
          <w:rFonts w:hint="eastAsia" w:cs="FZFSK--GBK1-0" w:asciiTheme="minorEastAsia" w:hAnsiTheme="minorEastAsia"/>
          <w:kern w:val="0"/>
          <w:sz w:val="29"/>
          <w:szCs w:val="29"/>
        </w:rPr>
        <w:t>军转干部自主择业落户</w:t>
      </w:r>
      <w:r>
        <w:rPr>
          <w:rFonts w:cs="E-BX"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18</w:t>
      </w:r>
    </w:p>
    <w:p>
      <w:pPr>
        <w:autoSpaceDE w:val="0"/>
        <w:autoSpaceDN w:val="0"/>
        <w:adjustRightInd w:val="0"/>
        <w:spacing w:line="560" w:lineRule="exact"/>
        <w:ind w:left="0" w:leftChars="0" w:firstLine="0" w:firstLineChars="0"/>
        <w:jc w:val="left"/>
        <w:rPr>
          <w:rFonts w:cs="FZFSK--GBK1-0"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十五</w:t>
      </w:r>
      <w:r>
        <w:rPr>
          <w:rFonts w:hint="eastAsia" w:cs="E-BX" w:asciiTheme="minorEastAsia" w:hAnsiTheme="minorEastAsia"/>
          <w:kern w:val="0"/>
          <w:sz w:val="29"/>
          <w:szCs w:val="29"/>
        </w:rPr>
        <w:t>、</w:t>
      </w:r>
      <w:r>
        <w:rPr>
          <w:rFonts w:hint="eastAsia" w:cs="FZFSK--GBK1-0" w:asciiTheme="minorEastAsia" w:hAnsiTheme="minorEastAsia"/>
          <w:kern w:val="0"/>
          <w:sz w:val="29"/>
          <w:szCs w:val="29"/>
        </w:rPr>
        <w:t>现役干部转改文职人员恢复户口登记</w:t>
      </w:r>
      <w:r>
        <w:rPr>
          <w:rFonts w:cs="E-BX" w:asciiTheme="minorEastAsia" w:hAnsiTheme="minorEastAsia"/>
          <w:kern w:val="0"/>
          <w:sz w:val="29"/>
          <w:szCs w:val="29"/>
        </w:rPr>
        <w:t>(</w:t>
      </w:r>
      <w:r>
        <w:rPr>
          <w:rFonts w:hint="eastAsia" w:cs="FZFSK--GBK1-0" w:asciiTheme="minorEastAsia" w:hAnsiTheme="minorEastAsia"/>
          <w:kern w:val="0"/>
          <w:sz w:val="29"/>
          <w:szCs w:val="29"/>
        </w:rPr>
        <w:t>现役干部转改文职人员落户</w:t>
      </w:r>
      <w:r>
        <w:rPr>
          <w:rFonts w:cs="E-BX"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20</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FZHTK--GBK1-0" w:asciiTheme="minorEastAsia" w:hAnsiTheme="minorEastAsia"/>
          <w:kern w:val="0"/>
          <w:sz w:val="29"/>
          <w:szCs w:val="29"/>
        </w:rPr>
        <w:t>常住户口迁移</w:t>
      </w:r>
      <w:r>
        <w:rPr>
          <w:rFonts w:cs="FZHT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22</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十六</w:t>
      </w:r>
      <w:r>
        <w:rPr>
          <w:rFonts w:hint="eastAsia" w:cs="E-BX" w:asciiTheme="minorEastAsia" w:hAnsiTheme="minorEastAsia"/>
          <w:kern w:val="0"/>
          <w:sz w:val="29"/>
          <w:szCs w:val="29"/>
        </w:rPr>
        <w:t>、</w:t>
      </w:r>
      <w:r>
        <w:rPr>
          <w:rFonts w:hint="eastAsia" w:cs="FZFSK--GBK1-0" w:asciiTheme="minorEastAsia" w:hAnsiTheme="minorEastAsia"/>
          <w:kern w:val="0"/>
          <w:sz w:val="29"/>
          <w:szCs w:val="29"/>
        </w:rPr>
        <w:t>人才落户</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22</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十七</w:t>
      </w:r>
      <w:r>
        <w:rPr>
          <w:rFonts w:hint="eastAsia" w:cs="E-BX" w:asciiTheme="minorEastAsia" w:hAnsiTheme="minorEastAsia"/>
          <w:kern w:val="0"/>
          <w:sz w:val="29"/>
          <w:szCs w:val="29"/>
        </w:rPr>
        <w:t>、</w:t>
      </w:r>
      <w:r>
        <w:rPr>
          <w:rFonts w:hint="eastAsia" w:cs="FZFSK--GBK1-0" w:asciiTheme="minorEastAsia" w:hAnsiTheme="minorEastAsia"/>
          <w:kern w:val="0"/>
          <w:sz w:val="29"/>
          <w:szCs w:val="29"/>
        </w:rPr>
        <w:t>购房落户</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22</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十八</w:t>
      </w:r>
      <w:r>
        <w:rPr>
          <w:rFonts w:hint="eastAsia" w:cs="E-BX" w:asciiTheme="minorEastAsia" w:hAnsiTheme="minorEastAsia"/>
          <w:kern w:val="0"/>
          <w:sz w:val="29"/>
          <w:szCs w:val="29"/>
        </w:rPr>
        <w:t>、</w:t>
      </w:r>
      <w:r>
        <w:rPr>
          <w:rFonts w:hint="eastAsia" w:cs="FZFSK--GBK1-0" w:asciiTheme="minorEastAsia" w:hAnsiTheme="minorEastAsia"/>
          <w:kern w:val="0"/>
          <w:sz w:val="29"/>
          <w:szCs w:val="29"/>
        </w:rPr>
        <w:t>租房落户</w:t>
      </w:r>
      <w:r>
        <w:rPr>
          <w:rFonts w:cs="FZFSK--GBK1-0" w:asciiTheme="minorEastAsia" w:hAnsiTheme="minorEastAsia"/>
          <w:kern w:val="0"/>
          <w:sz w:val="29"/>
          <w:szCs w:val="29"/>
        </w:rPr>
        <w:t xml:space="preserve"> </w:t>
      </w:r>
      <w:r>
        <w:rPr>
          <w:rFonts w:cs="E-BX" w:asciiTheme="minorEastAsia" w:hAnsiTheme="minorEastAsia"/>
          <w:kern w:val="0"/>
          <w:sz w:val="29"/>
          <w:szCs w:val="29"/>
        </w:rPr>
        <w:t>(</w:t>
      </w:r>
      <w:r>
        <w:rPr>
          <w:rFonts w:hint="eastAsia" w:cs="FZFSK--GBK1-0" w:asciiTheme="minorEastAsia" w:hAnsiTheme="minorEastAsia"/>
          <w:kern w:val="0"/>
          <w:sz w:val="29"/>
          <w:szCs w:val="29"/>
        </w:rPr>
        <w:t>征得房主同意</w:t>
      </w:r>
      <w:r>
        <w:rPr>
          <w:rFonts w:cs="E-BX"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24</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十九</w:t>
      </w:r>
      <w:r>
        <w:rPr>
          <w:rFonts w:hint="eastAsia" w:cs="E-BX" w:asciiTheme="minorEastAsia" w:hAnsiTheme="minorEastAsia"/>
          <w:kern w:val="0"/>
          <w:sz w:val="29"/>
          <w:szCs w:val="29"/>
        </w:rPr>
        <w:t>、</w:t>
      </w:r>
      <w:r>
        <w:rPr>
          <w:rFonts w:hint="eastAsia" w:cs="FZFSK--GBK1-0" w:asciiTheme="minorEastAsia" w:hAnsiTheme="minorEastAsia"/>
          <w:kern w:val="0"/>
          <w:sz w:val="29"/>
          <w:szCs w:val="29"/>
        </w:rPr>
        <w:t>租房落户</w:t>
      </w:r>
      <w:r>
        <w:rPr>
          <w:rFonts w:cs="FZFSK--GBK1-0" w:asciiTheme="minorEastAsia" w:hAnsiTheme="minorEastAsia"/>
          <w:kern w:val="0"/>
          <w:sz w:val="29"/>
          <w:szCs w:val="29"/>
        </w:rPr>
        <w:t xml:space="preserve"> </w:t>
      </w:r>
      <w:r>
        <w:rPr>
          <w:rFonts w:cs="E-BX" w:asciiTheme="minorEastAsia" w:hAnsiTheme="minorEastAsia"/>
          <w:kern w:val="0"/>
          <w:sz w:val="29"/>
          <w:szCs w:val="29"/>
        </w:rPr>
        <w:t>(</w:t>
      </w:r>
      <w:r>
        <w:rPr>
          <w:rFonts w:hint="eastAsia" w:cs="FZFSK--GBK1-0" w:asciiTheme="minorEastAsia" w:hAnsiTheme="minorEastAsia"/>
          <w:kern w:val="0"/>
          <w:sz w:val="29"/>
          <w:szCs w:val="29"/>
        </w:rPr>
        <w:t>未征得房主同意</w:t>
      </w:r>
      <w:r>
        <w:rPr>
          <w:rFonts w:cs="E-BX"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26</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二十</w:t>
      </w:r>
      <w:r>
        <w:rPr>
          <w:rFonts w:hint="eastAsia" w:cs="E-BX" w:asciiTheme="minorEastAsia" w:hAnsiTheme="minorEastAsia"/>
          <w:kern w:val="0"/>
          <w:sz w:val="29"/>
          <w:szCs w:val="29"/>
        </w:rPr>
        <w:t>、</w:t>
      </w:r>
      <w:r>
        <w:rPr>
          <w:rFonts w:hint="eastAsia" w:cs="FZFSK--GBK1-0" w:asciiTheme="minorEastAsia" w:hAnsiTheme="minorEastAsia"/>
          <w:kern w:val="0"/>
          <w:sz w:val="29"/>
          <w:szCs w:val="29"/>
        </w:rPr>
        <w:t>直管公房落户</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27</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二十一</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合法稳定就业落户</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28</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二十二</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工作招聘</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录用</w:t>
      </w:r>
      <w:r>
        <w:rPr>
          <w:rFonts w:hint="eastAsia" w:cs="E-BX" w:asciiTheme="minorEastAsia" w:hAnsiTheme="minorEastAsia"/>
          <w:kern w:val="0"/>
          <w:sz w:val="29"/>
          <w:szCs w:val="29"/>
        </w:rPr>
        <w:t>、</w:t>
      </w:r>
      <w:r>
        <w:rPr>
          <w:rFonts w:hint="eastAsia" w:cs="FZFSK--GBK1-0" w:asciiTheme="minorEastAsia" w:hAnsiTheme="minorEastAsia"/>
          <w:kern w:val="0"/>
          <w:sz w:val="29"/>
          <w:szCs w:val="29"/>
        </w:rPr>
        <w:t>调动落户</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29</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二十三</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大中专院校招生</w:t>
      </w:r>
      <w:r>
        <w:rPr>
          <w:rFonts w:cs="FZFSK--GBK1-0" w:asciiTheme="minorEastAsia" w:hAnsiTheme="minorEastAsia"/>
          <w:kern w:val="0"/>
          <w:sz w:val="29"/>
          <w:szCs w:val="29"/>
        </w:rPr>
        <w:t xml:space="preserve"> </w:t>
      </w:r>
      <w:r>
        <w:rPr>
          <w:rFonts w:cs="E-BX" w:asciiTheme="minorEastAsia" w:hAnsiTheme="minorEastAsia"/>
          <w:kern w:val="0"/>
          <w:sz w:val="29"/>
          <w:szCs w:val="29"/>
        </w:rPr>
        <w:t>(</w:t>
      </w:r>
      <w:r>
        <w:rPr>
          <w:rFonts w:hint="eastAsia" w:cs="FZFSK--GBK1-0" w:asciiTheme="minorEastAsia" w:hAnsiTheme="minorEastAsia"/>
          <w:kern w:val="0"/>
          <w:sz w:val="29"/>
          <w:szCs w:val="29"/>
        </w:rPr>
        <w:t>转学</w:t>
      </w:r>
      <w:r>
        <w:rPr>
          <w:rFonts w:cs="E-BX" w:asciiTheme="minorEastAsia" w:hAnsiTheme="minorEastAsia"/>
          <w:kern w:val="0"/>
          <w:sz w:val="29"/>
          <w:szCs w:val="29"/>
        </w:rPr>
        <w:t>)</w:t>
      </w:r>
      <w:r>
        <w:rPr>
          <w:rFonts w:hint="eastAsia" w:cs="FZFSK--GBK1-0" w:asciiTheme="minorEastAsia" w:hAnsiTheme="minorEastAsia"/>
          <w:kern w:val="0"/>
          <w:sz w:val="29"/>
          <w:szCs w:val="29"/>
        </w:rPr>
        <w:t>落户</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31</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二十四</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大中专院校学生毕业</w:t>
      </w:r>
      <w:r>
        <w:rPr>
          <w:rFonts w:cs="FZFSK--GBK1-0" w:asciiTheme="minorEastAsia" w:hAnsiTheme="minorEastAsia"/>
          <w:kern w:val="0"/>
          <w:sz w:val="29"/>
          <w:szCs w:val="29"/>
        </w:rPr>
        <w:t xml:space="preserve"> </w:t>
      </w:r>
      <w:r>
        <w:rPr>
          <w:rFonts w:cs="E-BX" w:asciiTheme="minorEastAsia" w:hAnsiTheme="minorEastAsia"/>
          <w:kern w:val="0"/>
          <w:sz w:val="29"/>
          <w:szCs w:val="29"/>
        </w:rPr>
        <w:t>(</w:t>
      </w:r>
      <w:r>
        <w:rPr>
          <w:rFonts w:hint="eastAsia" w:cs="FZFSK--GBK1-0" w:asciiTheme="minorEastAsia" w:hAnsiTheme="minorEastAsia"/>
          <w:kern w:val="0"/>
          <w:sz w:val="29"/>
          <w:szCs w:val="29"/>
        </w:rPr>
        <w:t>肄业</w:t>
      </w:r>
      <w:r>
        <w:rPr>
          <w:rFonts w:hint="eastAsia" w:cs="E-BX" w:asciiTheme="minorEastAsia" w:hAnsiTheme="minorEastAsia"/>
          <w:kern w:val="0"/>
          <w:sz w:val="29"/>
          <w:szCs w:val="29"/>
        </w:rPr>
        <w:t>、</w:t>
      </w:r>
      <w:r>
        <w:rPr>
          <w:rFonts w:hint="eastAsia" w:cs="FZFSK--GBK1-0" w:asciiTheme="minorEastAsia" w:hAnsiTheme="minorEastAsia"/>
          <w:kern w:val="0"/>
          <w:sz w:val="29"/>
          <w:szCs w:val="29"/>
        </w:rPr>
        <w:t>结业</w:t>
      </w:r>
      <w:r>
        <w:rPr>
          <w:rFonts w:cs="E-BX" w:asciiTheme="minorEastAsia" w:hAnsiTheme="minorEastAsia"/>
          <w:kern w:val="0"/>
          <w:sz w:val="29"/>
          <w:szCs w:val="29"/>
        </w:rPr>
        <w:t>)</w:t>
      </w:r>
      <w:r>
        <w:rPr>
          <w:rFonts w:hint="eastAsia" w:cs="FZFSK--GBK1-0" w:asciiTheme="minorEastAsia" w:hAnsiTheme="minorEastAsia"/>
          <w:kern w:val="0"/>
          <w:sz w:val="29"/>
          <w:szCs w:val="29"/>
        </w:rPr>
        <w:t>落户</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31</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二十五</w:t>
      </w:r>
      <w:r>
        <w:rPr>
          <w:rFonts w:hint="eastAsia" w:cs="E-BX" w:asciiTheme="minorEastAsia" w:hAnsiTheme="minorEastAsia"/>
          <w:kern w:val="0"/>
          <w:sz w:val="29"/>
          <w:szCs w:val="29"/>
        </w:rPr>
        <w:t>、</w:t>
      </w:r>
      <w:r>
        <w:rPr>
          <w:rFonts w:hint="eastAsia" w:cs="FZFSK--GBK1-0" w:asciiTheme="minorEastAsia" w:hAnsiTheme="minorEastAsia"/>
          <w:kern w:val="0"/>
          <w:sz w:val="29"/>
          <w:szCs w:val="29"/>
        </w:rPr>
        <w:t>现役军人家属户口迁移登记</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33</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二十六</w:t>
      </w:r>
      <w:r>
        <w:rPr>
          <w:rFonts w:hint="eastAsia" w:cs="E-BX" w:asciiTheme="minorEastAsia" w:hAnsiTheme="minorEastAsia"/>
          <w:kern w:val="0"/>
          <w:sz w:val="29"/>
          <w:szCs w:val="29"/>
        </w:rPr>
        <w:t>、</w:t>
      </w:r>
      <w:r>
        <w:rPr>
          <w:rFonts w:hint="eastAsia" w:cs="FZFSK--GBK1-0" w:asciiTheme="minorEastAsia" w:hAnsiTheme="minorEastAsia"/>
          <w:kern w:val="0"/>
          <w:sz w:val="29"/>
          <w:szCs w:val="29"/>
        </w:rPr>
        <w:t>返乡村原籍户口迁移登记</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35</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二十七</w:t>
      </w:r>
      <w:r>
        <w:rPr>
          <w:rFonts w:hint="eastAsia" w:cs="E-BX" w:asciiTheme="minorEastAsia" w:hAnsiTheme="minorEastAsia"/>
          <w:kern w:val="0"/>
          <w:sz w:val="29"/>
          <w:szCs w:val="29"/>
        </w:rPr>
        <w:t>、</w:t>
      </w:r>
      <w:r>
        <w:rPr>
          <w:rFonts w:hint="eastAsia" w:cs="FZFSK--GBK1-0" w:asciiTheme="minorEastAsia" w:hAnsiTheme="minorEastAsia"/>
          <w:kern w:val="0"/>
          <w:sz w:val="29"/>
          <w:szCs w:val="29"/>
        </w:rPr>
        <w:t>乡村地区户口迁移登记</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35</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二十八</w:t>
      </w:r>
      <w:r>
        <w:rPr>
          <w:rFonts w:hint="eastAsia" w:cs="E-BX" w:asciiTheme="minorEastAsia" w:hAnsiTheme="minorEastAsia"/>
          <w:kern w:val="0"/>
          <w:sz w:val="29"/>
          <w:szCs w:val="29"/>
        </w:rPr>
        <w:t>、</w:t>
      </w:r>
      <w:r>
        <w:rPr>
          <w:rFonts w:hint="eastAsia" w:cs="FZFSK--GBK1-0" w:asciiTheme="minorEastAsia" w:hAnsiTheme="minorEastAsia"/>
          <w:kern w:val="0"/>
          <w:sz w:val="29"/>
          <w:szCs w:val="29"/>
        </w:rPr>
        <w:t>乡村地区分户</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36</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FZHTK--GBK1-0" w:asciiTheme="minorEastAsia" w:hAnsiTheme="minorEastAsia"/>
          <w:kern w:val="0"/>
          <w:sz w:val="29"/>
          <w:szCs w:val="29"/>
        </w:rPr>
        <w:t>常住户口登记项目登记及变更</w:t>
      </w:r>
      <w:r>
        <w:rPr>
          <w:rFonts w:hint="eastAsia" w:cs="E-FZ" w:asciiTheme="minorEastAsia" w:hAnsiTheme="minorEastAsia"/>
          <w:kern w:val="0"/>
          <w:sz w:val="29"/>
          <w:szCs w:val="29"/>
        </w:rPr>
        <w:t>、</w:t>
      </w:r>
      <w:r>
        <w:rPr>
          <w:rFonts w:hint="eastAsia" w:cs="FZHTK--GBK1-0" w:asciiTheme="minorEastAsia" w:hAnsiTheme="minorEastAsia"/>
          <w:kern w:val="0"/>
          <w:sz w:val="29"/>
          <w:szCs w:val="29"/>
        </w:rPr>
        <w:t>更正</w:t>
      </w:r>
      <w:r>
        <w:rPr>
          <w:rFonts w:cs="FZHT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38</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二十九</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公民姓名登记</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38</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三十</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公民姓名变更</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38</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三十一</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公民性别登记</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39</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三十二</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公民性别变更</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40</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三十三</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公民民族成份登记</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40</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三十四</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公民民族成份变更</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40</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三十五</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公民出生日期登记</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42</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三十六</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公民更正出生日期</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42</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三十七</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公民籍贯登记</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43</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三十八</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公民出生地登记</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43</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三十九</w:t>
      </w:r>
      <w:r>
        <w:rPr>
          <w:rFonts w:hint="eastAsia" w:cs="E-BX" w:asciiTheme="minorEastAsia" w:hAnsiTheme="minorEastAsia"/>
          <w:kern w:val="0"/>
          <w:sz w:val="29"/>
          <w:szCs w:val="29"/>
        </w:rPr>
        <w:t>、</w:t>
      </w:r>
      <w:r>
        <w:rPr>
          <w:rFonts w:hint="eastAsia" w:cs="FZFSK--GBK1-0" w:asciiTheme="minorEastAsia" w:hAnsiTheme="minorEastAsia"/>
          <w:kern w:val="0"/>
          <w:sz w:val="29"/>
          <w:szCs w:val="29"/>
        </w:rPr>
        <w:t>户口登记项目更正</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43</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四十</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其他户口登记事项登记</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变更</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44</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FZHTK--GBK1-0" w:asciiTheme="minorEastAsia" w:hAnsiTheme="minorEastAsia"/>
          <w:kern w:val="0"/>
          <w:sz w:val="29"/>
          <w:szCs w:val="29"/>
        </w:rPr>
        <w:t>居民身份证申领</w:t>
      </w:r>
      <w:r>
        <w:rPr>
          <w:rFonts w:cs="FZHT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45</w:t>
      </w:r>
    </w:p>
    <w:p>
      <w:pPr>
        <w:autoSpaceDE w:val="0"/>
        <w:autoSpaceDN w:val="0"/>
        <w:adjustRightInd w:val="0"/>
        <w:spacing w:line="560" w:lineRule="exact"/>
        <w:ind w:left="0" w:leftChars="0" w:firstLine="0" w:firstLineChars="0"/>
        <w:jc w:val="left"/>
        <w:rPr>
          <w:rFonts w:cs="FZFSK--GBK1-0"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四十一</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居民身份证首次申领</w:t>
      </w:r>
      <w:r>
        <w:rPr>
          <w:rFonts w:hint="eastAsia" w:cs="E-BX" w:asciiTheme="minorEastAsia" w:hAnsiTheme="minorEastAsia"/>
          <w:kern w:val="0"/>
          <w:sz w:val="29"/>
          <w:szCs w:val="29"/>
        </w:rPr>
        <w:t>、</w:t>
      </w:r>
      <w:r>
        <w:rPr>
          <w:rFonts w:hint="eastAsia" w:cs="FZFSK--GBK1-0" w:asciiTheme="minorEastAsia" w:hAnsiTheme="minorEastAsia"/>
          <w:kern w:val="0"/>
          <w:sz w:val="29"/>
          <w:szCs w:val="29"/>
        </w:rPr>
        <w:t>换领</w:t>
      </w:r>
      <w:r>
        <w:rPr>
          <w:rFonts w:hint="eastAsia" w:cs="E-BX" w:asciiTheme="minorEastAsia" w:hAnsiTheme="minorEastAsia"/>
          <w:kern w:val="0"/>
          <w:sz w:val="29"/>
          <w:szCs w:val="29"/>
        </w:rPr>
        <w:t>、</w:t>
      </w:r>
      <w:r>
        <w:rPr>
          <w:rFonts w:hint="eastAsia" w:cs="FZFSK--GBK1-0" w:asciiTheme="minorEastAsia" w:hAnsiTheme="minorEastAsia"/>
          <w:kern w:val="0"/>
          <w:sz w:val="29"/>
          <w:szCs w:val="29"/>
        </w:rPr>
        <w:t>补领和临时居民身份证申领</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45</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四十二</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居民身份证挂失申报和丢失招领</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46</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FZHTK--GBK1-0" w:asciiTheme="minorEastAsia" w:hAnsiTheme="minorEastAsia"/>
          <w:kern w:val="0"/>
          <w:sz w:val="29"/>
          <w:szCs w:val="29"/>
        </w:rPr>
        <w:t>流动人口暂住登记和居住证办理</w:t>
      </w:r>
      <w:r>
        <w:rPr>
          <w:rFonts w:cs="FZHT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47</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四十三</w:t>
      </w:r>
      <w:r>
        <w:rPr>
          <w:rFonts w:hint="eastAsia" w:cs="E-BX" w:asciiTheme="minorEastAsia" w:hAnsiTheme="minorEastAsia"/>
          <w:kern w:val="0"/>
          <w:sz w:val="29"/>
          <w:szCs w:val="29"/>
        </w:rPr>
        <w:t>、</w:t>
      </w:r>
      <w:r>
        <w:rPr>
          <w:rFonts w:hint="eastAsia" w:cs="FZFSK--GBK1-0" w:asciiTheme="minorEastAsia" w:hAnsiTheme="minorEastAsia"/>
          <w:kern w:val="0"/>
          <w:sz w:val="29"/>
          <w:szCs w:val="29"/>
        </w:rPr>
        <w:t>流动人口暂住登记</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47</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四十四</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居住证办理</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47</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四十五</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居住证签注</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48</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FZHTK--GBK1-0" w:asciiTheme="minorEastAsia" w:hAnsiTheme="minorEastAsia"/>
          <w:kern w:val="0"/>
          <w:sz w:val="29"/>
          <w:szCs w:val="29"/>
        </w:rPr>
        <w:t>公安户政窗出具证明文件</w:t>
      </w:r>
      <w:r>
        <w:rPr>
          <w:rFonts w:cs="FZHT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50</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四十六</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公安户政窗口不再出具的证明</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50</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四十七</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公安户政窗口可以出具的证明</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51</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四十八</w:t>
      </w:r>
      <w:r>
        <w:rPr>
          <w:rFonts w:hint="eastAsia" w:cs="E-BX" w:asciiTheme="minorEastAsia" w:hAnsiTheme="minorEastAsia"/>
          <w:kern w:val="0"/>
          <w:sz w:val="29"/>
          <w:szCs w:val="29"/>
        </w:rPr>
        <w:t>、</w:t>
      </w:r>
      <w:r>
        <w:rPr>
          <w:rFonts w:hint="eastAsia" w:cs="FZFSK--GBK1-0" w:asciiTheme="minorEastAsia" w:hAnsiTheme="minorEastAsia"/>
          <w:kern w:val="0"/>
          <w:sz w:val="29"/>
          <w:szCs w:val="29"/>
        </w:rPr>
        <w:t>居民户口簿补发</w:t>
      </w:r>
      <w:r>
        <w:rPr>
          <w:rFonts w:hint="eastAsia" w:cs="E-BX" w:asciiTheme="minorEastAsia" w:hAnsiTheme="minorEastAsia"/>
          <w:kern w:val="0"/>
          <w:sz w:val="29"/>
          <w:szCs w:val="29"/>
        </w:rPr>
        <w:t>、</w:t>
      </w:r>
      <w:r>
        <w:rPr>
          <w:rFonts w:hint="eastAsia" w:cs="FZFSK--GBK1-0" w:asciiTheme="minorEastAsia" w:hAnsiTheme="minorEastAsia"/>
          <w:kern w:val="0"/>
          <w:sz w:val="29"/>
          <w:szCs w:val="29"/>
        </w:rPr>
        <w:t>换发</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52</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FZHTK--GBK1-0" w:asciiTheme="minorEastAsia" w:hAnsiTheme="minorEastAsia"/>
          <w:kern w:val="0"/>
          <w:sz w:val="29"/>
          <w:szCs w:val="29"/>
        </w:rPr>
        <w:t>相关说明</w:t>
      </w:r>
      <w:r>
        <w:rPr>
          <w:rFonts w:cs="FZHT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53</w:t>
      </w:r>
    </w:p>
    <w:p>
      <w:pPr>
        <w:autoSpaceDE w:val="0"/>
        <w:autoSpaceDN w:val="0"/>
        <w:adjustRightInd w:val="0"/>
        <w:spacing w:line="560" w:lineRule="exact"/>
        <w:ind w:left="0" w:leftChars="0" w:firstLine="0" w:firstLineChars="0"/>
        <w:jc w:val="left"/>
        <w:rPr>
          <w:rFonts w:cs="E-BZ" w:asciiTheme="minorEastAsia" w:hAnsiTheme="minorEastAsia"/>
          <w:kern w:val="0"/>
          <w:sz w:val="29"/>
          <w:szCs w:val="29"/>
        </w:rPr>
      </w:pPr>
      <w:r>
        <w:rPr>
          <w:rFonts w:hint="eastAsia" w:cs="宋体" w:asciiTheme="minorEastAsia" w:hAnsiTheme="minorEastAsia"/>
          <w:kern w:val="0"/>
          <w:sz w:val="29"/>
          <w:szCs w:val="29"/>
        </w:rPr>
        <w:t xml:space="preserve">  </w:t>
      </w:r>
      <w:r>
        <w:rPr>
          <w:rFonts w:hint="eastAsia" w:cs="FZFSK--GBK1-0" w:asciiTheme="minorEastAsia" w:hAnsiTheme="minorEastAsia"/>
          <w:kern w:val="0"/>
          <w:sz w:val="29"/>
          <w:szCs w:val="29"/>
        </w:rPr>
        <w:t>四十九</w:t>
      </w:r>
      <w:r>
        <w:rPr>
          <w:rFonts w:hint="eastAsia" w:cs="E-BX" w:asciiTheme="minorEastAsia" w:hAnsiTheme="minorEastAsia"/>
          <w:kern w:val="0"/>
          <w:sz w:val="29"/>
          <w:szCs w:val="29"/>
        </w:rPr>
        <w:t>、</w:t>
      </w:r>
      <w:r>
        <w:rPr>
          <w:rFonts w:hint="eastAsia" w:cs="FZFSK--GBK1-0" w:asciiTheme="minorEastAsia" w:hAnsiTheme="minorEastAsia"/>
          <w:kern w:val="0"/>
          <w:sz w:val="29"/>
          <w:szCs w:val="29"/>
        </w:rPr>
        <w:t>相关说明</w:t>
      </w:r>
      <w:r>
        <w:rPr>
          <w:rFonts w:cs="FZFSK--GBK1-0" w:asciiTheme="minorEastAsia" w:hAnsiTheme="minorEastAsia"/>
          <w:kern w:val="0"/>
          <w:sz w:val="29"/>
          <w:szCs w:val="29"/>
        </w:rPr>
        <w:t xml:space="preserve"> </w:t>
      </w:r>
      <w:r>
        <w:rPr>
          <w:rFonts w:hint="eastAsia" w:cs="FZFSK--GBK1-0" w:asciiTheme="minorEastAsia" w:hAnsiTheme="minorEastAsia"/>
          <w:kern w:val="0"/>
          <w:sz w:val="29"/>
          <w:szCs w:val="29"/>
        </w:rPr>
        <w:t>……………………………………………</w:t>
      </w:r>
      <w:r>
        <w:rPr>
          <w:rFonts w:cs="FZFSK--GBK1-0" w:asciiTheme="minorEastAsia" w:hAnsiTheme="minorEastAsia"/>
          <w:kern w:val="0"/>
          <w:sz w:val="29"/>
          <w:szCs w:val="29"/>
        </w:rPr>
        <w:t xml:space="preserve"> </w:t>
      </w:r>
      <w:r>
        <w:rPr>
          <w:rFonts w:cs="E-BZ" w:asciiTheme="minorEastAsia" w:hAnsiTheme="minorEastAsia"/>
          <w:kern w:val="0"/>
          <w:sz w:val="29"/>
          <w:szCs w:val="29"/>
        </w:rPr>
        <w:t>53</w:t>
      </w:r>
    </w:p>
    <w:p>
      <w:pPr>
        <w:autoSpaceDE w:val="0"/>
        <w:autoSpaceDN w:val="0"/>
        <w:adjustRightInd w:val="0"/>
        <w:spacing w:line="560" w:lineRule="exact"/>
        <w:ind w:left="0" w:leftChars="0" w:firstLine="0" w:firstLineChars="0"/>
        <w:jc w:val="left"/>
        <w:rPr>
          <w:rFonts w:cs="FZXBSK--GBK1-0" w:asciiTheme="minorEastAsia" w:hAnsiTheme="minorEastAsia"/>
          <w:kern w:val="0"/>
          <w:sz w:val="39"/>
          <w:szCs w:val="39"/>
        </w:rPr>
      </w:pPr>
    </w:p>
    <w:p>
      <w:pPr>
        <w:autoSpaceDE w:val="0"/>
        <w:autoSpaceDN w:val="0"/>
        <w:adjustRightInd w:val="0"/>
        <w:spacing w:line="560" w:lineRule="exact"/>
        <w:ind w:left="0" w:leftChars="0" w:firstLine="0" w:firstLineChars="0"/>
        <w:jc w:val="left"/>
        <w:rPr>
          <w:rFonts w:cs="FZXBSK--GBK1-0" w:asciiTheme="minorEastAsia" w:hAnsiTheme="minorEastAsia"/>
          <w:kern w:val="0"/>
          <w:sz w:val="39"/>
          <w:szCs w:val="39"/>
        </w:rPr>
      </w:pPr>
    </w:p>
    <w:p>
      <w:pPr>
        <w:autoSpaceDE w:val="0"/>
        <w:autoSpaceDN w:val="0"/>
        <w:adjustRightInd w:val="0"/>
        <w:spacing w:line="560" w:lineRule="exact"/>
        <w:ind w:left="0" w:leftChars="0" w:firstLine="0" w:firstLineChars="0"/>
        <w:jc w:val="left"/>
        <w:rPr>
          <w:rFonts w:cs="FZXBSK--GBK1-0" w:asciiTheme="minorEastAsia" w:hAnsiTheme="minorEastAsia"/>
          <w:kern w:val="0"/>
          <w:sz w:val="39"/>
          <w:szCs w:val="39"/>
        </w:rPr>
      </w:pPr>
    </w:p>
    <w:p>
      <w:pPr>
        <w:autoSpaceDE w:val="0"/>
        <w:autoSpaceDN w:val="0"/>
        <w:adjustRightInd w:val="0"/>
        <w:spacing w:line="560" w:lineRule="exact"/>
        <w:ind w:left="0" w:leftChars="0" w:firstLine="0" w:firstLineChars="0"/>
        <w:jc w:val="left"/>
        <w:rPr>
          <w:rFonts w:cs="FZXBSK--GBK1-0" w:asciiTheme="minorEastAsia" w:hAnsiTheme="minorEastAsia"/>
          <w:kern w:val="0"/>
          <w:sz w:val="39"/>
          <w:szCs w:val="39"/>
        </w:rPr>
      </w:pPr>
    </w:p>
    <w:p>
      <w:pPr>
        <w:autoSpaceDE w:val="0"/>
        <w:autoSpaceDN w:val="0"/>
        <w:adjustRightInd w:val="0"/>
        <w:spacing w:line="560" w:lineRule="exact"/>
        <w:ind w:left="0" w:leftChars="0" w:firstLine="0" w:firstLineChars="0"/>
        <w:jc w:val="left"/>
        <w:rPr>
          <w:rFonts w:cs="FZXBSK--GBK1-0" w:asciiTheme="minorEastAsia" w:hAnsiTheme="minorEastAsia"/>
          <w:kern w:val="0"/>
          <w:sz w:val="39"/>
          <w:szCs w:val="39"/>
        </w:rPr>
      </w:pPr>
    </w:p>
    <w:p>
      <w:pPr>
        <w:autoSpaceDE w:val="0"/>
        <w:autoSpaceDN w:val="0"/>
        <w:adjustRightInd w:val="0"/>
        <w:spacing w:line="560" w:lineRule="exact"/>
        <w:ind w:left="0" w:leftChars="0" w:firstLine="0" w:firstLineChars="0"/>
        <w:jc w:val="left"/>
        <w:rPr>
          <w:rFonts w:cs="FZXBSK--GBK1-0" w:asciiTheme="minorEastAsia" w:hAnsiTheme="minorEastAsia"/>
          <w:kern w:val="0"/>
          <w:sz w:val="39"/>
          <w:szCs w:val="39"/>
        </w:rPr>
      </w:pPr>
    </w:p>
    <w:p>
      <w:pPr>
        <w:autoSpaceDE w:val="0"/>
        <w:autoSpaceDN w:val="0"/>
        <w:adjustRightInd w:val="0"/>
        <w:spacing w:line="560" w:lineRule="exact"/>
        <w:ind w:left="0" w:leftChars="0" w:firstLine="0" w:firstLineChars="0"/>
        <w:jc w:val="left"/>
        <w:rPr>
          <w:rFonts w:cs="FZXBSK--GBK1-0" w:asciiTheme="minorEastAsia" w:hAnsiTheme="minorEastAsia"/>
          <w:kern w:val="0"/>
          <w:sz w:val="39"/>
          <w:szCs w:val="39"/>
        </w:rPr>
      </w:pPr>
    </w:p>
    <w:p>
      <w:pPr>
        <w:autoSpaceDE w:val="0"/>
        <w:autoSpaceDN w:val="0"/>
        <w:adjustRightInd w:val="0"/>
        <w:spacing w:line="560" w:lineRule="exact"/>
        <w:ind w:left="0" w:leftChars="0" w:firstLine="780"/>
        <w:jc w:val="left"/>
        <w:rPr>
          <w:rFonts w:ascii="仿宋_GB2312" w:eastAsia="仿宋_GB2312" w:cs="FZXBSK--GBK1-0" w:hAnsiTheme="minorEastAsia"/>
          <w:kern w:val="0"/>
          <w:sz w:val="39"/>
          <w:szCs w:val="39"/>
        </w:rPr>
      </w:pPr>
      <w:r>
        <w:rPr>
          <w:rFonts w:hint="eastAsia" w:ascii="仿宋_GB2312" w:eastAsia="仿宋_GB2312" w:cs="FZXBSK--GBK1-0" w:hAnsiTheme="minorEastAsia"/>
          <w:kern w:val="0"/>
          <w:sz w:val="39"/>
          <w:szCs w:val="39"/>
        </w:rPr>
        <w:t>常住户口登记</w:t>
      </w:r>
    </w:p>
    <w:p>
      <w:pPr>
        <w:autoSpaceDE w:val="0"/>
        <w:autoSpaceDN w:val="0"/>
        <w:adjustRightInd w:val="0"/>
        <w:spacing w:line="560" w:lineRule="exact"/>
        <w:ind w:left="0" w:leftChars="0" w:firstLine="580"/>
        <w:jc w:val="left"/>
        <w:rPr>
          <w:rFonts w:ascii="仿宋_GB2312" w:eastAsia="仿宋_GB2312" w:cs="E-FZ" w:hAnsiTheme="minorEastAsia"/>
          <w:kern w:val="0"/>
          <w:sz w:val="29"/>
          <w:szCs w:val="29"/>
        </w:rPr>
      </w:pPr>
      <w:r>
        <w:rPr>
          <w:rFonts w:hint="eastAsia" w:ascii="仿宋_GB2312" w:eastAsia="仿宋_GB2312" w:cs="FZHTK--GBK1-0" w:hAnsiTheme="minorEastAsia"/>
          <w:kern w:val="0"/>
          <w:sz w:val="29"/>
          <w:szCs w:val="29"/>
        </w:rPr>
        <w:t>一</w:t>
      </w:r>
      <w:r>
        <w:rPr>
          <w:rFonts w:hint="eastAsia" w:ascii="仿宋_GB2312" w:eastAsia="仿宋_GB2312" w:cs="E-FZ" w:hAnsiTheme="minorEastAsia"/>
          <w:kern w:val="0"/>
          <w:sz w:val="29"/>
          <w:szCs w:val="29"/>
        </w:rPr>
        <w:t>、</w:t>
      </w:r>
      <w:r>
        <w:rPr>
          <w:rFonts w:hint="eastAsia" w:ascii="仿宋_GB2312" w:eastAsia="仿宋_GB2312" w:cs="FZHTK--GBK1-0" w:hAnsiTheme="minorEastAsia"/>
          <w:kern w:val="0"/>
          <w:sz w:val="29"/>
          <w:szCs w:val="29"/>
        </w:rPr>
        <w:t>出生登记</w:t>
      </w:r>
      <w:r>
        <w:rPr>
          <w:rFonts w:hint="eastAsia" w:ascii="仿宋_GB2312" w:eastAsia="仿宋_GB2312" w:cs="E-FZ" w:hAnsiTheme="minorEastAsia"/>
          <w:kern w:val="0"/>
          <w:sz w:val="29"/>
          <w:szCs w:val="29"/>
        </w:rPr>
        <w:t>(</w:t>
      </w:r>
      <w:r>
        <w:rPr>
          <w:rFonts w:hint="eastAsia" w:ascii="仿宋_GB2312" w:eastAsia="仿宋_GB2312" w:cs="FZHTK--GBK1-0" w:hAnsiTheme="minorEastAsia"/>
          <w:kern w:val="0"/>
          <w:sz w:val="29"/>
          <w:szCs w:val="29"/>
        </w:rPr>
        <w:t>新生儿落户</w:t>
      </w:r>
      <w:r>
        <w:rPr>
          <w:rFonts w:hint="eastAsia" w:ascii="仿宋_GB2312" w:eastAsia="仿宋_GB2312" w:cs="E-FZ"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新生儿出生后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新生儿父母应当及时按照随父随母自愿原则向父亲或者母亲户口所在地公安派出所申报婴儿户口登记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本指南另有规定的除外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婴儿父母共同书面申请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婴儿父母的居民户口簿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结婚证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无结婚证非婚生育</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申请随母落户的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需提交非婚生育陈述情况说明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申请随父落户的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需提交非婚生育陈述情况说明和有资质的鉴定机构出具的亲子关系鉴定书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夫妻离异的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需一并提供离婚证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离婚协议或者生效的人民法院判决书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不符合</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签发条件的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需提供具有资质的鉴定机构出具的亲子鉴定证明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新生儿父母民族成份不相同的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应当在父母共同书面申请中予以明确确认</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所生子女为国境外出生的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需一并提供本人及我国公民回国使用的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中华人民共和国护照</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中华人民共和国旅行证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等出境入境证件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HT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E-BZ" w:hAnsiTheme="minorEastAsia"/>
          <w:kern w:val="0"/>
          <w:sz w:val="29"/>
          <w:szCs w:val="29"/>
        </w:rPr>
        <w:t>6</w:t>
      </w:r>
      <w:r>
        <w:rPr>
          <w:rFonts w:hint="eastAsia" w:ascii="仿宋_GB2312" w:eastAsia="仿宋_GB2312" w:cs="FZFSK--GBK1-0" w:hAnsiTheme="minorEastAsia"/>
          <w:kern w:val="0"/>
          <w:sz w:val="29"/>
          <w:szCs w:val="29"/>
        </w:rPr>
        <w:t>周岁以下当场办结</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6-16</w:t>
      </w:r>
      <w:r>
        <w:rPr>
          <w:rFonts w:hint="eastAsia" w:ascii="仿宋_GB2312" w:eastAsia="仿宋_GB2312" w:cs="FZFSK--GBK1-0" w:hAnsiTheme="minorEastAsia"/>
          <w:kern w:val="0"/>
          <w:sz w:val="29"/>
          <w:szCs w:val="29"/>
        </w:rPr>
        <w:t>周岁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不含</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个</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工作日内办结</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16</w:t>
      </w:r>
      <w:r>
        <w:rPr>
          <w:rFonts w:hint="eastAsia" w:ascii="仿宋_GB2312" w:eastAsia="仿宋_GB2312" w:cs="FZFSK--GBK1-0" w:hAnsiTheme="minorEastAsia"/>
          <w:kern w:val="0"/>
          <w:sz w:val="29"/>
          <w:szCs w:val="29"/>
        </w:rPr>
        <w:t>周岁以上</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HT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HTK--GBK1-0" w:hAnsiTheme="minorEastAsia"/>
          <w:kern w:val="0"/>
          <w:sz w:val="29"/>
          <w:szCs w:val="29"/>
        </w:rPr>
      </w:pPr>
      <w:r>
        <w:rPr>
          <w:rFonts w:hint="eastAsia" w:ascii="仿宋_GB2312" w:eastAsia="仿宋_GB2312" w:cs="FZHTK--GBK1-0" w:hAnsiTheme="minorEastAsia"/>
          <w:kern w:val="0"/>
          <w:sz w:val="29"/>
          <w:szCs w:val="29"/>
        </w:rPr>
        <w:t>二</w:t>
      </w:r>
      <w:r>
        <w:rPr>
          <w:rFonts w:hint="eastAsia" w:ascii="仿宋_GB2312" w:eastAsia="仿宋_GB2312" w:cs="E-FZ" w:hAnsiTheme="minorEastAsia"/>
          <w:kern w:val="0"/>
          <w:sz w:val="29"/>
          <w:szCs w:val="29"/>
        </w:rPr>
        <w:t>、</w:t>
      </w:r>
      <w:r>
        <w:rPr>
          <w:rFonts w:hint="eastAsia" w:ascii="仿宋_GB2312" w:eastAsia="仿宋_GB2312" w:cs="FZHTK--GBK1-0" w:hAnsiTheme="minorEastAsia"/>
          <w:kern w:val="0"/>
          <w:sz w:val="29"/>
          <w:szCs w:val="29"/>
        </w:rPr>
        <w:t>出生登记</w:t>
      </w:r>
      <w:r>
        <w:rPr>
          <w:rFonts w:hint="eastAsia" w:ascii="仿宋_GB2312" w:eastAsia="仿宋_GB2312" w:cs="E-FZ" w:hAnsiTheme="minorEastAsia"/>
          <w:kern w:val="0"/>
          <w:sz w:val="29"/>
          <w:szCs w:val="29"/>
        </w:rPr>
        <w:t>(</w:t>
      </w:r>
      <w:r>
        <w:rPr>
          <w:rFonts w:hint="eastAsia" w:ascii="仿宋_GB2312" w:eastAsia="仿宋_GB2312" w:cs="FZHTK--GBK1-0" w:hAnsiTheme="minorEastAsia"/>
          <w:kern w:val="0"/>
          <w:sz w:val="29"/>
          <w:szCs w:val="29"/>
        </w:rPr>
        <w:t>新生儿落户</w:t>
      </w:r>
      <w:r>
        <w:rPr>
          <w:rFonts w:hint="eastAsia" w:ascii="仿宋_GB2312" w:eastAsia="仿宋_GB2312" w:cs="E-FZ" w:hAnsiTheme="minorEastAsia"/>
          <w:kern w:val="0"/>
          <w:sz w:val="29"/>
          <w:szCs w:val="29"/>
        </w:rPr>
        <w:t>)</w:t>
      </w:r>
      <w:r>
        <w:rPr>
          <w:rFonts w:hint="eastAsia" w:ascii="仿宋_GB2312" w:eastAsia="仿宋_GB2312" w:cs="FZHTK--GBK1-0" w:hAnsiTheme="minorEastAsia"/>
          <w:kern w:val="0"/>
          <w:sz w:val="29"/>
          <w:szCs w:val="29"/>
        </w:rPr>
        <w:t>特殊规定</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在同一县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市</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昆明市主城四区视为同一区域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夫妻一方户口为家庭户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一方户口为集体户的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所生子女应当随家庭户一方落户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已婚学生夫妻一方属高校集体户口</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一方为非高校集体户口的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在校期间所生子女应当随非高校集体户口一方落户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双方户口均属高校集体户口的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在校期间所生子女可以在该子女祖父母或者外祖父母户口所在地落户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夫妻男方为现役军人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女方为地方居民的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所生子女应当随地方居民一方落户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夫妻女方为现役军人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男方为地方居民的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所生子女按随父随母自愿原则申请落户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夫妻一方为现役军人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一方属高校集体户口的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所生子女可以在现役军人部队所</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在地落户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也可以在其该子女祖父母或者外祖父母户口所在地落户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夫妻双方均为现役军人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所生子女可以在其父亲或者母亲部队所在地落户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也可以在其祖父母或者外祖父母户口所在地落户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现役军人子女落户需一并提供现役军人身份证明文件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军官证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士兵证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任职命令等</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我国公民与外国人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无国籍人在国境内生育子女落户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我国公民与外国人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无国籍人在国境内生育的子女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应当由中国公民一方向其常住户口登记地公安派出所申报常住户口登记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1</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陈述情况说明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2</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非婚生育随父落户的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需一并提交有资质的鉴定机构出具的亲子关系鉴定书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不符合</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签发条件的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需提供具有资质的鉴定机构出具的亲子鉴定证明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3</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我国公民一方的居民户口簿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夫妻双方均为在国外取得永久居留权的华侨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或者一方</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为在国外取得永久居留权的华侨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一方为外国人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其在国境内出生的子女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可在祖父母或者外祖父母常住户口登记地申报常住户口登记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1</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2</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非婚生育随父落户的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需一并提交有资质的鉴定机构出具的亲子关系鉴定书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不符合</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签发条件的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需提供具有资质的鉴定机构出具的亲子鉴定证明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3</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父母在国外取得永久居留权或者作为外国公民的身份证件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4</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祖父母或者外祖父母的居民户口簿及亲属关系证明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我国公民与外国人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无国籍人在国外生育的子女落户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我国公民与外国人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无国籍人在国外生育的子女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出生后未取得其他国家颁发的护照或其他身份证件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并持用中国有关出入境证件入境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且我国公民一方及其子女在国内定居的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可以由中国公民一方向其常住户口登记地公安派出所申报常住户口登记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1</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陈述情况说明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2</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本人及我国公民一方回国使用的中华人民共和国护照或者旅行证等出境入境证件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3</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未满</w:t>
      </w:r>
      <w:r>
        <w:rPr>
          <w:rFonts w:hint="eastAsia" w:ascii="仿宋_GB2312" w:eastAsia="仿宋_GB2312" w:cs="E-BZ" w:hAnsiTheme="minorEastAsia"/>
          <w:kern w:val="0"/>
          <w:sz w:val="29"/>
          <w:szCs w:val="29"/>
        </w:rPr>
        <w:t>18</w:t>
      </w:r>
      <w:r>
        <w:rPr>
          <w:rFonts w:hint="eastAsia" w:ascii="仿宋_GB2312" w:eastAsia="仿宋_GB2312" w:cs="FZFSK--GBK1-0" w:hAnsiTheme="minorEastAsia"/>
          <w:kern w:val="0"/>
          <w:sz w:val="29"/>
          <w:szCs w:val="29"/>
        </w:rPr>
        <w:t>周岁的由其监护人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申明未取得或者放弃外国国籍或者外国永久居民身份的书面材料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4</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在国外申领的出生证明原件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以及我国驻外使领馆领事认证件或者具有资质机构出具的翻译件或者公证机构出具的公证书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或者具有资质的鉴定机构出具的亲子鉴定证明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本人出生在国外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父母双方均为在国外取得永久居留权的华侨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未取得其他国家国籍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回国后可以在祖父母或者外祖父母常住户口登记地申报常住户口登记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申报常住户口登记的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1</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2</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在国外申领的出生证明原件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以及我国驻外使领馆领事认证件或者具有资质机构出具的翻译件或者公证机构出具的公证书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或者具有资质的鉴定机构出具的亲子鉴定证明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3</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本人及父母回国使用的中华人民共和国护照或者旅行证等出境入境证件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4</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祖父母或者外祖父母的居民户口簿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我国公民与外国人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无国籍人在国外生育的子女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出生后取得其他国家颁发的护照或其他身份证件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并持用其他国家证件入境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经出入境管理部门认定具有中国国籍的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可以由中国公民一方向其常住户口登记地公安派出所申报常住户口登记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1</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陈述情况说明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2</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居住地州</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市公安局出入境管理部门出具具有中国国籍的证明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3</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未满</w:t>
      </w:r>
      <w:r>
        <w:rPr>
          <w:rFonts w:hint="eastAsia" w:ascii="仿宋_GB2312" w:eastAsia="仿宋_GB2312" w:cs="E-BZ" w:hAnsiTheme="minorEastAsia"/>
          <w:kern w:val="0"/>
          <w:sz w:val="29"/>
          <w:szCs w:val="29"/>
        </w:rPr>
        <w:t>18</w:t>
      </w:r>
      <w:r>
        <w:rPr>
          <w:rFonts w:hint="eastAsia" w:ascii="仿宋_GB2312" w:eastAsia="仿宋_GB2312" w:cs="FZFSK--GBK1-0" w:hAnsiTheme="minorEastAsia"/>
          <w:kern w:val="0"/>
          <w:sz w:val="29"/>
          <w:szCs w:val="29"/>
        </w:rPr>
        <w:t>周岁的由其监护人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申明放弃外国国籍的书面材料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4</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在国外申领的出生证明原件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以及我国驻外使领馆领事认证件或者具有资质机构出具的翻译件或者公证机构出具的公证书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或者具有资质的鉴定机构出具的亲子鉴定证明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FZ" w:hAnsiTheme="minorEastAsia"/>
          <w:kern w:val="0"/>
          <w:sz w:val="29"/>
          <w:szCs w:val="29"/>
        </w:rPr>
      </w:pPr>
      <w:r>
        <w:rPr>
          <w:rFonts w:hint="eastAsia" w:ascii="仿宋_GB2312" w:eastAsia="仿宋_GB2312" w:cs="FZFSK--GBK1-0" w:hAnsiTheme="minorEastAsia"/>
          <w:kern w:val="0"/>
          <w:sz w:val="29"/>
          <w:szCs w:val="29"/>
        </w:rPr>
        <w:t>三</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收养登记</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收养落户</w:t>
      </w:r>
      <w:r>
        <w:rPr>
          <w:rFonts w:hint="eastAsia" w:ascii="仿宋_GB2312" w:eastAsia="仿宋_GB2312" w:cs="E-FZ"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公民收养未落户未成年人的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应当向收养人户口所在地公安派出所申报被收养人落户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收养人的书面申请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收养人居民户口簿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收养登记证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或者事实收养公证书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无法取得</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收养登记证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或者事实收养公证书的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可以凭本人或抚养人的陈述情况说明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经公安机关调查和履行规定程序后办理落户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收养登记证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或者事实收养公证书申报的</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未办理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收养登记证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或者事实收养公证书的</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办结时限不含民警调查核实和履行规定程序时间</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FZ" w:hAnsiTheme="minorEastAsia"/>
          <w:kern w:val="0"/>
          <w:sz w:val="29"/>
          <w:szCs w:val="29"/>
        </w:rPr>
      </w:pPr>
      <w:r>
        <w:rPr>
          <w:rFonts w:hint="eastAsia" w:ascii="仿宋_GB2312" w:eastAsia="仿宋_GB2312" w:cs="FZFSK--GBK1-0" w:hAnsiTheme="minorEastAsia"/>
          <w:kern w:val="0"/>
          <w:sz w:val="29"/>
          <w:szCs w:val="29"/>
        </w:rPr>
        <w:t>四</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华侨回国户口登记</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华侨落户</w:t>
      </w:r>
      <w:r>
        <w:rPr>
          <w:rFonts w:hint="eastAsia" w:ascii="仿宋_GB2312" w:eastAsia="仿宋_GB2312" w:cs="E-FZ"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华侨回国定居的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本人或监护人应在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华侨回国定居证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有效期内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向拟定居地公安派出所申请落户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本人或监护人的书面申请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中华人民共和国护照</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中华人民共和国旅行证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省人民政府侨务部门签发的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华侨回国定居证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本人或者配偶的合法稳定住所证明材料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国内亲属作居住担保的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可登记在定居地派出所直管公共户或社区集体户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五</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港澳台居民获准入境定居登记户口</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港澳台居民在获准内地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大陆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定居的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本人或监护人应当</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在公安机关出入境管理部门批准定居的规定时限内向拟定居地公安派出所申请落户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本人或监护人的书面申请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省级以上公安机关出入境管理部门出具的批准定居通知书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合法稳定住所证明材料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无合法稳定住所证明材料的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可登记在定居地派出所直管公共户或社区集体户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六</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外国人</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无国籍人加入</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恢复</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中国国籍获准后登记户口</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外国人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无国籍人申请加入</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恢复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中国国籍获准后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本人或监护人应当向拟定居地公安派出所申报落户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本人或监护人的书面申请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公安部批准加入</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恢复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中国国籍证明文件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合法稳定住所证明材料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无合法稳定住所证明材料的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可登记在定居地派出所直管公共户或社区集体户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780"/>
        <w:jc w:val="left"/>
        <w:rPr>
          <w:rFonts w:ascii="仿宋_GB2312" w:eastAsia="仿宋_GB2312" w:cs="FZXBSK--GBK1-0" w:hAnsiTheme="minorEastAsia"/>
          <w:kern w:val="0"/>
          <w:sz w:val="39"/>
          <w:szCs w:val="39"/>
        </w:rPr>
      </w:pPr>
      <w:r>
        <w:rPr>
          <w:rFonts w:hint="eastAsia" w:ascii="仿宋_GB2312" w:eastAsia="仿宋_GB2312" w:cs="FZXBSK--GBK1-0" w:hAnsiTheme="minorEastAsia"/>
          <w:kern w:val="0"/>
          <w:sz w:val="39"/>
          <w:szCs w:val="39"/>
        </w:rPr>
        <w:t>常住户口注销</w:t>
      </w:r>
    </w:p>
    <w:p>
      <w:pPr>
        <w:autoSpaceDE w:val="0"/>
        <w:autoSpaceDN w:val="0"/>
        <w:adjustRightInd w:val="0"/>
        <w:spacing w:line="560" w:lineRule="exact"/>
        <w:ind w:left="0" w:leftChars="0" w:firstLine="580"/>
        <w:jc w:val="left"/>
        <w:rPr>
          <w:rFonts w:ascii="仿宋_GB2312" w:eastAsia="仿宋_GB2312" w:cs="E-FZ" w:hAnsiTheme="minorEastAsia"/>
          <w:kern w:val="0"/>
          <w:sz w:val="29"/>
          <w:szCs w:val="29"/>
        </w:rPr>
      </w:pPr>
      <w:r>
        <w:rPr>
          <w:rFonts w:hint="eastAsia" w:ascii="仿宋_GB2312" w:eastAsia="仿宋_GB2312" w:cs="FZFSK--GBK1-0" w:hAnsiTheme="minorEastAsia"/>
          <w:kern w:val="0"/>
          <w:sz w:val="29"/>
          <w:szCs w:val="29"/>
        </w:rPr>
        <w:t>七</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死亡注销登记</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死亡销户</w:t>
      </w:r>
      <w:r>
        <w:rPr>
          <w:rFonts w:hint="eastAsia" w:ascii="仿宋_GB2312" w:eastAsia="仿宋_GB2312" w:cs="E-FZ"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公民死亡或者被人民法院宣告死亡后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由户主</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亲属</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抚</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养人或者村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民委员会应当在一个月以内向死亡人员户口所在地公安派出所申报销户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申报人的居民身份证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死亡人员的居民户口簿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以下死亡证明材料之一</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医疗机构出具的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死亡医学证明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推断</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在国</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外死亡的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需提交死亡医学证明原件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具有资质机构出具的翻译件以及我国驻外使领馆出具的确认死亡证明文件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公安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司法部门出具的非正常死亡证明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人民法院出具的宣告死亡生效判决书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4</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其他能够证明公民死亡的材料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FZ" w:hAnsiTheme="minorEastAsia"/>
          <w:kern w:val="0"/>
          <w:sz w:val="29"/>
          <w:szCs w:val="29"/>
        </w:rPr>
      </w:pPr>
      <w:r>
        <w:rPr>
          <w:rFonts w:hint="eastAsia" w:ascii="仿宋_GB2312" w:eastAsia="仿宋_GB2312" w:cs="FZFSK--GBK1-0" w:hAnsiTheme="minorEastAsia"/>
          <w:kern w:val="0"/>
          <w:sz w:val="29"/>
          <w:szCs w:val="29"/>
        </w:rPr>
        <w:t>八</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参军服现役注销户口登记</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入伍销户</w:t>
      </w:r>
      <w:r>
        <w:rPr>
          <w:rFonts w:hint="eastAsia" w:ascii="仿宋_GB2312" w:eastAsia="仿宋_GB2312" w:cs="E-FZ"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公民被批准服现役或者被军事院校录取且具有军籍的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直系亲属或者户主应当在公民入伍前向户口所在地公安派出所申报销户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直系亲属或者户主的书面申请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公民入伍通知书或者录取通知书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被批准服现役人的居民户口簿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户口登记在学校集体户的普通高等学校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中等专业学校学生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由所在学校申报注销户口登记</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FZ" w:hAnsiTheme="minorEastAsia"/>
          <w:kern w:val="0"/>
          <w:sz w:val="29"/>
          <w:szCs w:val="29"/>
        </w:rPr>
      </w:pPr>
      <w:r>
        <w:rPr>
          <w:rFonts w:hint="eastAsia" w:ascii="仿宋_GB2312" w:eastAsia="仿宋_GB2312" w:cs="FZFSK--GBK1-0" w:hAnsiTheme="minorEastAsia"/>
          <w:kern w:val="0"/>
          <w:sz w:val="29"/>
          <w:szCs w:val="29"/>
        </w:rPr>
        <w:t>九</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出国</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境</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注销户口登记</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出国</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出境销户</w:t>
      </w:r>
      <w:r>
        <w:rPr>
          <w:rFonts w:hint="eastAsia" w:ascii="仿宋_GB2312" w:eastAsia="仿宋_GB2312" w:cs="E-FZ"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公民经批准前往港澳台地区定居的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直系亲属或者户主应当向户口所在地公安派出所申报销户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本人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直系亲属或者户主的书面申请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公安机关出入境管理部门出具的定居批准通知书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定居人的居民户口簿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公民出国定居或者加入外国国籍的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直系亲属或者户主应当向户口所在地公安派出所申报销户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本人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直系亲属或者户主的书面申请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外国永久居留资格证明或者外国有效护照以及具有资质机构出具的翻译件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定居人的居民户口簿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780"/>
        <w:jc w:val="left"/>
        <w:rPr>
          <w:rFonts w:ascii="仿宋_GB2312" w:eastAsia="仿宋_GB2312" w:cs="FZXBSK--GBK1-0" w:hAnsiTheme="minorEastAsia"/>
          <w:kern w:val="0"/>
          <w:sz w:val="39"/>
          <w:szCs w:val="39"/>
        </w:rPr>
      </w:pPr>
      <w:r>
        <w:rPr>
          <w:rFonts w:hint="eastAsia" w:ascii="仿宋_GB2312" w:eastAsia="仿宋_GB2312" w:cs="FZXBSK--GBK1-0" w:hAnsiTheme="minorEastAsia"/>
          <w:kern w:val="0"/>
          <w:sz w:val="39"/>
          <w:szCs w:val="39"/>
        </w:rPr>
        <w:t>常住户口恢复登记</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十</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部队检疫</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复查期间退回新兵恢复户口登记</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部队检疫</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复查期间退回的新兵</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应当在原户口所在地申报落户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本人书面申请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部队师</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武警总队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以上单位出具的证明或者县级人武部门确认文件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服现役的公民被军队退回</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除名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开除军籍的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应当凭兵役机关出具的证明材料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在原户口所在地申报恢复户口登记</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FZ" w:hAnsiTheme="minorEastAsia"/>
          <w:kern w:val="0"/>
          <w:sz w:val="29"/>
          <w:szCs w:val="29"/>
        </w:rPr>
      </w:pPr>
      <w:r>
        <w:rPr>
          <w:rFonts w:hint="eastAsia" w:ascii="仿宋_GB2312" w:eastAsia="仿宋_GB2312" w:cs="FZFSK--GBK1-0" w:hAnsiTheme="minorEastAsia"/>
          <w:kern w:val="0"/>
          <w:sz w:val="29"/>
          <w:szCs w:val="29"/>
        </w:rPr>
        <w:t>十一</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士兵退出现役恢复户口登记</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退役落户</w:t>
      </w:r>
      <w:r>
        <w:rPr>
          <w:rFonts w:hint="eastAsia" w:ascii="仿宋_GB2312" w:eastAsia="仿宋_GB2312" w:cs="E-FZ"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士兵退出现役的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应当向安置地公安派出所申报落户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需要基础材料如下</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居民身份证或军人公民身份号码登记表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军人身份证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县级以上退役军人事务部门开具的退役士兵落户介绍信</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退出现役证件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随父母安置的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需要提供父母的居民户口簿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随配偶安置的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需要提供配偶的居民户口簿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结婚证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随配偶父母安置的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需要提供配偶父母的居民户口簿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本人自有住房并实际居住的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需要提供合法稳定住所证明材料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从乡村地区应征入伍并自愿到安置地城镇地区自主就业的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可在其租赁性质合法稳定住所或社区集体户办理恢复户口登记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按租赁房屋落户所需材料办理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士兵退出现役安排工作</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申请在安置单位集体户恢复户口的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由接收单位代为办理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申请在安置单位社区集体户恢复户口的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可凭基础材料办理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士兵退休与供养安置的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应当向安置地公安派出所申报落户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一般情况按士兵退出现役恢复户口登记办理恢复落户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由民政部门集中供养的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可在供养地荣誉军人康复医院单位集体户办理落户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入伍时是普通高等学校在校学生的退役士兵</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退出现役后复学的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应当向其入伍时常住户口登记地公安派出所申报恢复常住户口登记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退出现役后不复学的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可以在入学前户口登记地公安派出所申报恢复常住户口登记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符合随父母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配偶父母异地安置条件的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按本条规定办理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FZ" w:hAnsiTheme="minorEastAsia"/>
          <w:kern w:val="0"/>
          <w:sz w:val="29"/>
          <w:szCs w:val="29"/>
        </w:rPr>
      </w:pPr>
      <w:r>
        <w:rPr>
          <w:rFonts w:hint="eastAsia" w:ascii="仿宋_GB2312" w:eastAsia="仿宋_GB2312" w:cs="FZFSK--GBK1-0" w:hAnsiTheme="minorEastAsia"/>
          <w:kern w:val="0"/>
          <w:sz w:val="29"/>
          <w:szCs w:val="29"/>
        </w:rPr>
        <w:t>十二</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军队干部复员恢复户口登记</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干部复员落户</w:t>
      </w:r>
      <w:r>
        <w:rPr>
          <w:rFonts w:hint="eastAsia" w:ascii="仿宋_GB2312" w:eastAsia="仿宋_GB2312" w:cs="E-FZ"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军队干部复员申报落户的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居民身份证或军人公民身份号码登记表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军人身份证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省级退役军人事务部门开具的复员干部接收通知书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退役军人事务部门开具的复员干部落户介绍信</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本人退出现役证件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十三</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军队转业干部计划分配安置恢复户口登记</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军转干部计划分配落户</w:t>
      </w:r>
      <w:r>
        <w:rPr>
          <w:rFonts w:hint="eastAsia" w:ascii="仿宋_GB2312" w:eastAsia="仿宋_GB2312" w:cs="E-FZ"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军队转业干部计划分配安置的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应当向安置地公安派出所申报落户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需要基础材料如下</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军人公民身份号码登记表复印件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加盖接收单位人事部门公章</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并注明与原件相符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军人身份证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本人退出现役证件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省级退役军人事务部门开具的计划分配军队转业干部报到通知书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省级或州</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市</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级退役军人事务部门开具的落户证明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本人在安置地城镇区域自有住房并实际居住的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需要提供合法稳定住所证明材料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房屋产权为转业干部父母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子女及配偶父母的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需要提供房屋产权人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合法拥有人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的合法稳定住所证明材料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在安置地城镇区域其租赁性质合法稳定住所的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可在其租赁性质合法稳定住所或社区集体户办理落户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按租赁房屋落户所需材料办理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申请在安置单位集体户落户的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由接收单位代为办理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申请在安置单位社区集体户恢复户口的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可凭基础材料办理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退役军人事务部门同意家属随迁的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可凭退役军人事务部门通知文件和直系亲属关系证明材料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随迁家属居民户口簿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军转干部恢复户口登记的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家属随迁在省内迁移的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跨省的</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个工作日内签发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准予迁入证明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十四</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军队转业干部自主择业安置恢复户口登记</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军转干部自主择业落户</w:t>
      </w:r>
      <w:r>
        <w:rPr>
          <w:rFonts w:hint="eastAsia" w:ascii="仿宋_GB2312" w:eastAsia="仿宋_GB2312" w:cs="E-FZ"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军队转业干部自主择业安置的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应当向安置地公安派出所申报落户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需要基础材料如下</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军人公民身份</w:t>
      </w:r>
      <w:bookmarkStart w:id="0" w:name="_GoBack"/>
      <w:bookmarkEnd w:id="0"/>
      <w:r>
        <w:rPr>
          <w:rFonts w:hint="eastAsia" w:ascii="仿宋_GB2312" w:eastAsia="仿宋_GB2312" w:cs="FZFSK--GBK1-0" w:hAnsiTheme="minorEastAsia"/>
          <w:kern w:val="0"/>
          <w:sz w:val="29"/>
          <w:szCs w:val="29"/>
        </w:rPr>
        <w:t>号码登记表复印件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加盖州市退役军人事务部门公章</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并注明与原件相符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军人身份证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省级退役军人事务部门开具的自主择业军队转业干部报到通知书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安置地州</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市</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级退役军人事务部门开具的落户证明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部队师以上政治机关发给的转业证件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本人在安置地城镇区域自有住房并实际居住的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需要提供合法稳定住所证明材料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房屋产权为转业干部父母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子女及配偶父母的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需要提供房屋产权人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合法拥有人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的合法稳定住所证明材料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在安置地城镇区域其租赁性质合法稳定住所的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可在其租赁性质合法稳定住所或社区集体户办理落户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按租赁房屋落户所需材料办理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本人或父母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子女在安置地乡村地区拥有土地承包经营权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宅基地使用权等基本生产生活资料且实际居住的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提供本人或父母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__________子女的土地承包经营权证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不动产权证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宅基地使用权证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和直系亲属关系证明材料可以在安置地乡村地区落户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退役军人事务部门同意家属随迁的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可凭退役军人事务部门通知文件和直系亲属关系证明材料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随迁家属居民户口簿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家属随迁在省内迁移的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跨省的</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个工作日内签发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准予迁入证明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十五</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现役干部转改文职人员恢复户口登记</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现役干部转改文职人员落户</w:t>
      </w:r>
      <w:r>
        <w:rPr>
          <w:rFonts w:hint="eastAsia" w:ascii="仿宋_GB2312" w:eastAsia="仿宋_GB2312" w:cs="E-FZ"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现役干部转改文职人员的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应当向转改地公安派出所申报恢复常住户口登记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需要基础材料如下</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军人公民身份号码登记表复印件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加盖用人单位公章</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并注明与原件相符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军人身份证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本人退出现役证件或者军队师以上单位政治工作部门出具的工作证明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州</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市</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级退役军人事务部门开具的落户证明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本人在转改地城镇区域自有住房并实际居住的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需要提供合法稳定住所证明材料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房屋产权为转改干部父母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子女及配偶父母的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需要提供房屋产权人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合法拥有人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的合法稳定住所证明材料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在转改地城镇区域其租赁性质合法稳定住所的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可在其租赁性质合法稳定住所或社区集体户办理落户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按租赁房屋落户所需材料办理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申请在转改单位集体户落户的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由接收单位代为办理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申请在转改单位社区集体户恢复户口的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可凭基础材料办理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退役军人事务部门同意家属随迁的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可凭退役军人事务部门通知文件和直系亲属关系证明材料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随迁家属居民户口簿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转改文职人员恢复户口登记的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家属随迁在省内迁移的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跨省的</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个工作日内签发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准予迁入证明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780"/>
        <w:jc w:val="left"/>
        <w:rPr>
          <w:rFonts w:ascii="仿宋_GB2312" w:eastAsia="仿宋_GB2312" w:cs="FZXBSK--GBK1-0" w:hAnsiTheme="minorEastAsia"/>
          <w:kern w:val="0"/>
          <w:sz w:val="39"/>
          <w:szCs w:val="39"/>
        </w:rPr>
      </w:pPr>
      <w:r>
        <w:rPr>
          <w:rFonts w:hint="eastAsia" w:ascii="仿宋_GB2312" w:eastAsia="仿宋_GB2312" w:cs="FZXBSK--GBK1-0" w:hAnsiTheme="minorEastAsia"/>
          <w:kern w:val="0"/>
          <w:sz w:val="39"/>
          <w:szCs w:val="39"/>
        </w:rPr>
        <w:t>常住户口迁移</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十六</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人才落户</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全日制国民教育系列普通高等学校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中等专业学校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技工院校毕业人员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留学归国人员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以及具有初级以上专业技术职称或初级技工以上资格的人员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可以在实际居住的城镇地区先落户后择业</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将常住户口登记在居住地的社区集体户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全日制国民教育系列普通高等学校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中等专业学校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技工院校毕业证书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或者经教育部门认证的国外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境外等同于中专以上院校的学历或学位证书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或者人力资源社会保障部门认定的初级以上专业技术任职资格证书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初级技工以上职业资格证书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省内迁移的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跨省的</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个工作日内签发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准予迁入证明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十七</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购房落户</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在城镇地区取得合法稳定住所并实际居住的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可以在实际居住地公安派出所申请落户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需要基础材料如下</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房屋产权人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或合法拥有人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合法稳定住所证明材料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房屋产权人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或合法拥有人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昆明市主城区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盘龙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官渡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西山</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呈贡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外的城镇地区接迁共同居住的配偶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含其配偶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孙子女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祖父母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含配偶祖父母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外祖父母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需要提供落户人员的居民身份证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居民户口簿和直系亲属关系证明材料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房屋所有权人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或合法拥有人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本人不愿意迁移户口的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其常住户口登记在乡村地区的配偶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可在该实际居住的自有房屋申请落户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昆明市主城四区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盘龙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官渡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西山</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内的城镇地区接迁共同居住的配偶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未成年子女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需要提供房屋产权人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或合法拥有人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在昆明市缴纳基本养老保险的参保证明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暂未在昆明市缴纳基本养老保险的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可以提交昆明</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市以外缴纳的基本养老保险参保证明和昆明市缴纳的基本医疗保险参保证明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离</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退休人员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可以提交离</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退休证和医疗保险参保证明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未成年子女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配偶父母户口所在地为乡村地区的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可不提交参保证明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以及落户人员的居民身份证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居民户口簿和直系亲属关系证明材料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房屋单独所有权人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或合法拥有人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不愿意迁移户口的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其配偶可在该实际居住的自有房屋申请落户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配偶不愿意迁移户口的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其未成年子女可在该实际居住的自有房屋申请落户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昆明市呈贡区的城镇地区接迁共同居住的配偶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未成年子女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需要提供落户人员的居民身份证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居民户口簿和直系亲属关系证明材料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房屋单独所有权人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或合法拥有人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不愿意迁移户口的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其配偶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未成年子女可在该实际</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居住的自有房屋申请落户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合法稳定自住房屋有多名产权人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或合法拥有人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由产权人共同申明确认其中</w:t>
      </w:r>
      <w:r>
        <w:rPr>
          <w:rFonts w:hint="eastAsia" w:ascii="仿宋_GB2312" w:eastAsia="仿宋_GB2312" w:cs="E-BZ" w:hAnsiTheme="minorEastAsia"/>
          <w:kern w:val="0"/>
          <w:sz w:val="29"/>
          <w:szCs w:val="29"/>
        </w:rPr>
        <w:t>1</w:t>
      </w:r>
      <w:r>
        <w:rPr>
          <w:rFonts w:hint="eastAsia" w:ascii="仿宋_GB2312" w:eastAsia="仿宋_GB2312" w:cs="FZFSK--GBK1-0" w:hAnsiTheme="minorEastAsia"/>
          <w:kern w:val="0"/>
          <w:sz w:val="29"/>
          <w:szCs w:val="29"/>
        </w:rPr>
        <w:t>名产权人作为户主登记常住户口</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接迁</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直系亲属按以上规定办理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省内迁移的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跨省的</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个工作日内签发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准予迁入证明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FZ" w:hAnsiTheme="minorEastAsia"/>
          <w:kern w:val="0"/>
          <w:sz w:val="29"/>
          <w:szCs w:val="29"/>
        </w:rPr>
      </w:pPr>
      <w:r>
        <w:rPr>
          <w:rFonts w:hint="eastAsia" w:ascii="仿宋_GB2312" w:eastAsia="仿宋_GB2312" w:cs="FZFSK--GBK1-0" w:hAnsiTheme="minorEastAsia"/>
          <w:kern w:val="0"/>
          <w:sz w:val="29"/>
          <w:szCs w:val="29"/>
        </w:rPr>
        <w:t>十八</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租房落户</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征得房主同意</w:t>
      </w:r>
      <w:r>
        <w:rPr>
          <w:rFonts w:hint="eastAsia" w:ascii="仿宋_GB2312" w:eastAsia="仿宋_GB2312" w:cs="E-FZ"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在城镇地区租赁合法稳定住所实际居住并征得所租房屋产权人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或合法拥有人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同意落户的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可以在实际居住地公安派出所申请落户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将户口登记在所租赁房屋</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需要基础材料如下</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合法稳定住所证明材料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房屋产权人同意户口迁移的声明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房屋产权人与租赁人签订的租房协议</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住建部门或其委托的流动人口服务管理中心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租赁登记备案证明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或者公共租赁住房的租赁合同或租赁契约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房屋租赁人的居民身份证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昆明市主城区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盘龙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官渡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西山</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呈贡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外的城镇地区接迁共同居住的配偶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孙子女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祖父母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含配偶祖父母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外祖父母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需要提供落户人员的居民身份证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居民户口簿和直系亲属关系证明材料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昆明市主城四区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盘龙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官渡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西山</w:t>
      </w:r>
      <w:r>
        <w:rPr>
          <w:rFonts w:hint="eastAsia" w:ascii="仿宋_GB2312" w:eastAsia="仿宋_GB2312" w:cs="E-BX" w:hAnsiTheme="minorEastAsia"/>
          <w:kern w:val="0"/>
          <w:sz w:val="29"/>
          <w:szCs w:val="29"/>
        </w:rPr>
        <w:t xml:space="preserve">) </w:t>
      </w:r>
      <w:r>
        <w:rPr>
          <w:rFonts w:hint="eastAsia" w:ascii="仿宋_GB2312" w:eastAsia="仿宋_GB2312" w:cs="FZFSK--GBK1-0" w:hAnsiTheme="minorEastAsia"/>
          <w:kern w:val="0"/>
          <w:sz w:val="29"/>
          <w:szCs w:val="29"/>
        </w:rPr>
        <w:t>内的城镇地区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房屋租赁人在昆明市连续缴纳基本养老保险满</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年的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可以申请本人及共同居住的配偶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未成年子女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在所租赁住房落户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需要提供房屋租赁人在昆明市缴纳基本养老保险的参保证明以及落户人员的居民身份证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居民户口簿和直系亲属关系证明材料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迁移前常住户口登记在乡村地区并在昆明市连续办理居住证满</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年的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可以不提交缴纳基本养老保险的参保证明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昆明市呈贡区内的城镇地区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房屋租赁人在昆明市连续缴纳基本养老保险满</w:t>
      </w:r>
      <w:r>
        <w:rPr>
          <w:rFonts w:hint="eastAsia" w:ascii="仿宋_GB2312" w:eastAsia="仿宋_GB2312" w:cs="E-BZ" w:hAnsiTheme="minorEastAsia"/>
          <w:kern w:val="0"/>
          <w:sz w:val="29"/>
          <w:szCs w:val="29"/>
        </w:rPr>
        <w:t>1</w:t>
      </w:r>
      <w:r>
        <w:rPr>
          <w:rFonts w:hint="eastAsia" w:ascii="仿宋_GB2312" w:eastAsia="仿宋_GB2312" w:cs="FZFSK--GBK1-0" w:hAnsiTheme="minorEastAsia"/>
          <w:kern w:val="0"/>
          <w:sz w:val="29"/>
          <w:szCs w:val="29"/>
        </w:rPr>
        <w:t>年的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可以申请本人及共同居住的配偶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未成年子女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在所租赁住房落户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需要提供房屋租赁人在昆明市缴纳基本养老保险的参保证明以及落户人员的居民身份证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居民户口簿和直系亲属关系证明材料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迁移前常住户口登记在乡村地区的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可以不提交缴纳基本养老保险的参保证明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省内迁移的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跨省的</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个工作日内签发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准予迁入证明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FZ" w:hAnsiTheme="minorEastAsia"/>
          <w:kern w:val="0"/>
          <w:sz w:val="29"/>
          <w:szCs w:val="29"/>
        </w:rPr>
      </w:pPr>
      <w:r>
        <w:rPr>
          <w:rFonts w:hint="eastAsia" w:ascii="仿宋_GB2312" w:eastAsia="仿宋_GB2312" w:cs="FZFSK--GBK1-0" w:hAnsiTheme="minorEastAsia"/>
          <w:kern w:val="0"/>
          <w:sz w:val="29"/>
          <w:szCs w:val="29"/>
        </w:rPr>
        <w:t>十九</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租房落户</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未征得房主同意</w:t>
      </w:r>
      <w:r>
        <w:rPr>
          <w:rFonts w:hint="eastAsia" w:ascii="仿宋_GB2312" w:eastAsia="仿宋_GB2312" w:cs="E-FZ"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在城镇地区租赁合法稳定住所实际居住的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可以在实际居住地公安派出所申请落户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将户口登记在实际居住地社区集体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家庭</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需要基础材料如下</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房屋产权人与租赁人签订的租房协议</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或者公共租赁住房的租赁合同或租赁契约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昆明市主城区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盘龙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官渡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西山</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呈贡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外的城镇地区接迁共同居住的配偶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孙子女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祖父母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含配偶祖父母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外祖父母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需要提供落户人员的居民身份证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居民户口簿和直系亲属关系证明材料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昆明市主城四区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盘龙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官渡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西山</w:t>
      </w:r>
      <w:r>
        <w:rPr>
          <w:rFonts w:hint="eastAsia" w:ascii="仿宋_GB2312" w:eastAsia="仿宋_GB2312" w:cs="E-BX" w:hAnsiTheme="minorEastAsia"/>
          <w:kern w:val="0"/>
          <w:sz w:val="29"/>
          <w:szCs w:val="29"/>
        </w:rPr>
        <w:t xml:space="preserve">) </w:t>
      </w:r>
      <w:r>
        <w:rPr>
          <w:rFonts w:hint="eastAsia" w:ascii="仿宋_GB2312" w:eastAsia="仿宋_GB2312" w:cs="FZFSK--GBK1-0" w:hAnsiTheme="minorEastAsia"/>
          <w:kern w:val="0"/>
          <w:sz w:val="29"/>
          <w:szCs w:val="29"/>
        </w:rPr>
        <w:t>内的城镇地区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房屋租赁人在昆明市连续缴纳基本养老保险满</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年的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可以申请本人及共同居住的配偶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未成年子女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在所租赁住房落户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需要提供房屋租赁人在昆明市缴纳基本养老保险的参保证明以及落户人员的居民身份证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居民户口簿和直系亲属关系证明材料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迁移前常住户口登记在乡村地区并在昆明市连续办理居住证满</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年的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可以不提交缴纳基本养老保险的参保证明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昆明市呈贡区内的城镇地区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房屋租赁人在昆明市连续缴纳基本养老保险满</w:t>
      </w:r>
      <w:r>
        <w:rPr>
          <w:rFonts w:hint="eastAsia" w:ascii="仿宋_GB2312" w:eastAsia="仿宋_GB2312" w:cs="E-BZ" w:hAnsiTheme="minorEastAsia"/>
          <w:kern w:val="0"/>
          <w:sz w:val="29"/>
          <w:szCs w:val="29"/>
        </w:rPr>
        <w:t>1</w:t>
      </w:r>
      <w:r>
        <w:rPr>
          <w:rFonts w:hint="eastAsia" w:ascii="仿宋_GB2312" w:eastAsia="仿宋_GB2312" w:cs="FZFSK--GBK1-0" w:hAnsiTheme="minorEastAsia"/>
          <w:kern w:val="0"/>
          <w:sz w:val="29"/>
          <w:szCs w:val="29"/>
        </w:rPr>
        <w:t>年的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可以申请本人及共同居住的配偶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未成年子女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在所租赁住房落户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需要提供房屋租赁人在昆明市缴纳基本养老保险的参保证明以及落户人员的居民身份证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居民户口簿和直系亲属关系证明材料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迁移前常住户口登记在乡村地区的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可以不提交缴纳基本养老保险的参保证明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省内迁移的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跨省的</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个工作日内签发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准予迁入证明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二十</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直管公房落户</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城镇地区实际居住在直管公房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单位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部队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公房的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本人及其共同居住的配偶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未成年子女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可以在直管公房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单位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部队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公房申请落户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住建部门与居民签订的直管公房租赁契约或分配给居民居住的证明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或者单位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部队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房管部门出具的单位公房权属证明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房屋分配给职工居住的证明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公房指国有或者集体所有并取得合法产权的配套性住宅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其中</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直管公房是指由住建部门管理并分配给居民长期居住的国有配套性住宅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单位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部队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公房是指由单位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部队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管理并分配给职工长期居住的集体所有配套性住宅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不含小产权房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集体宿舍</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省内迁移的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跨省的</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个工作日内签发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准予迁入证明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二十一</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合法稳定就业落户</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在城镇地区合法稳定就业但未达到合法稳定住所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含租赁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落户条件的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可以申请在就业单位集体户或就业地社区集体户落户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需要基本材料如下</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合法稳定就业证明材料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申请在就业单位集体户登记常住户口的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由就业单位代为办理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申请在昆明市主城区四区内的城镇地区落户的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需要提供连续登记满</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年的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云南省居住证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在昆明市连续缴纳基本养老保险满</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年的参保证明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迁移前常住户口登记在乡村地区的人员中</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优秀农民工</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自主创业并办理工商营业执照满</w:t>
      </w:r>
      <w:r>
        <w:rPr>
          <w:rFonts w:hint="eastAsia" w:ascii="仿宋_GB2312" w:eastAsia="仿宋_GB2312" w:cs="E-BZ" w:hAnsiTheme="minorEastAsia"/>
          <w:kern w:val="0"/>
          <w:sz w:val="29"/>
          <w:szCs w:val="29"/>
        </w:rPr>
        <w:t>1</w:t>
      </w:r>
      <w:r>
        <w:rPr>
          <w:rFonts w:hint="eastAsia" w:ascii="仿宋_GB2312" w:eastAsia="仿宋_GB2312" w:cs="FZFSK--GBK1-0" w:hAnsiTheme="minorEastAsia"/>
          <w:kern w:val="0"/>
          <w:sz w:val="29"/>
          <w:szCs w:val="29"/>
        </w:rPr>
        <w:t>年的人员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获得县级以上人民政府</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或市级以上政府相关部门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个人奖项或荣誉称号的人员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提供具备上述条件的相关证明材料后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申请将常住户口登记在实际就业地的社区集体户不受缴纳基本养老保险和居住证办理条件的限制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申请在昆明市呈贡区的城镇地区落户的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需要提供连续登记满</w:t>
      </w:r>
      <w:r>
        <w:rPr>
          <w:rFonts w:hint="eastAsia" w:ascii="仿宋_GB2312" w:eastAsia="仿宋_GB2312" w:cs="E-BZ" w:hAnsiTheme="minorEastAsia"/>
          <w:kern w:val="0"/>
          <w:sz w:val="29"/>
          <w:szCs w:val="29"/>
        </w:rPr>
        <w:t>1</w:t>
      </w:r>
      <w:r>
        <w:rPr>
          <w:rFonts w:hint="eastAsia" w:ascii="仿宋_GB2312" w:eastAsia="仿宋_GB2312" w:cs="FZFSK--GBK1-0" w:hAnsiTheme="minorEastAsia"/>
          <w:kern w:val="0"/>
          <w:sz w:val="29"/>
          <w:szCs w:val="29"/>
        </w:rPr>
        <w:t>年的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云南省居住证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在昆明市连续缴纳基本养老保险满</w:t>
      </w:r>
      <w:r>
        <w:rPr>
          <w:rFonts w:hint="eastAsia" w:ascii="仿宋_GB2312" w:eastAsia="仿宋_GB2312" w:cs="E-BZ" w:hAnsiTheme="minorEastAsia"/>
          <w:kern w:val="0"/>
          <w:sz w:val="29"/>
          <w:szCs w:val="29"/>
        </w:rPr>
        <w:t>1</w:t>
      </w:r>
      <w:r>
        <w:rPr>
          <w:rFonts w:hint="eastAsia" w:ascii="仿宋_GB2312" w:eastAsia="仿宋_GB2312" w:cs="FZFSK--GBK1-0" w:hAnsiTheme="minorEastAsia"/>
          <w:kern w:val="0"/>
          <w:sz w:val="29"/>
          <w:szCs w:val="29"/>
        </w:rPr>
        <w:t>年的参保证明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迁移前常住户口登记在乡村地区的人员中</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优秀农民工</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自主创业并办理工商营业执照满</w:t>
      </w:r>
      <w:r>
        <w:rPr>
          <w:rFonts w:hint="eastAsia" w:ascii="仿宋_GB2312" w:eastAsia="仿宋_GB2312" w:cs="E-BZ" w:hAnsiTheme="minorEastAsia"/>
          <w:kern w:val="0"/>
          <w:sz w:val="29"/>
          <w:szCs w:val="29"/>
        </w:rPr>
        <w:t>1</w:t>
      </w:r>
      <w:r>
        <w:rPr>
          <w:rFonts w:hint="eastAsia" w:ascii="仿宋_GB2312" w:eastAsia="仿宋_GB2312" w:cs="FZFSK--GBK1-0" w:hAnsiTheme="minorEastAsia"/>
          <w:kern w:val="0"/>
          <w:sz w:val="29"/>
          <w:szCs w:val="29"/>
        </w:rPr>
        <w:t>年的人员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获得县级以上人民政府</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或市级以上政府相关部门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个人奖项或荣誉称号的人员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提供具备上述条件的相关证明材料后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申请将常住户口登记在实际就业地的社区集体户不受缴纳基本养老保险和居住证办理条件的限制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省内迁移的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跨省的</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个工作日内签发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准予迁入证明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二十二</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工作招聘</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录用</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调动落户</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被招聘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录用为国家机关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企事业单位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人民团体的干部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职工或者国家机关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企事业单位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人民团体的干部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职工工作调动或者纳入云南省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千人计划</w:t>
      </w:r>
      <w:r>
        <w:rPr>
          <w:rFonts w:hint="eastAsia" w:ascii="仿宋_GB2312" w:eastAsia="仿宋_GB2312" w:cs="宋体" w:hAnsiTheme="minorEastAsia"/>
          <w:kern w:val="0"/>
          <w:sz w:val="29"/>
          <w:szCs w:val="29"/>
        </w:rPr>
        <w:t>性</w:t>
      </w:r>
      <w:r>
        <w:rPr>
          <w:rFonts w:hint="eastAsia" w:ascii="仿宋_GB2312" w:eastAsia="仿宋_GB2312" w:cs="FZFSK--GBK1-0" w:hAnsiTheme="minorEastAsia"/>
          <w:kern w:val="0"/>
          <w:sz w:val="29"/>
          <w:szCs w:val="29"/>
        </w:rPr>
        <w:t>和州市招才引智计划引进的高层次人才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可以申请在就业地落户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需要基本材料如下</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同意录用为公务员的文件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登记表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事业单位聘用批复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登记表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组织</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人社</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部门出具的各类人才引进或调动文件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公共人才服务机构出具的调整调令或引进通知</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中央驻滇单位组织人事部门出具的内部调动文件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申请在就业单位集体户落户的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由就业单位代为办理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申请在就业地社区集体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家庭</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户落户且有随迁家属的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需要提供组织</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人社</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部门或公共人才服务机构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中央驻滇单位组织人事部门出具的家属随迁证明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直系亲属证明材料和随迁家属的居民户口簿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申请在实际居住的自住合法稳定住所落户的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需要提供合法稳定住所证明材料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有随迁家属的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需要提供组织</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人社</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部门或公共人才服务机构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中央驻滇单位组织人事部门出具的家属随迁证明和随迁家属的居民户口簿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申请在实际居住的租赁合法稳定住所落户且征得所租房屋产权人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或合法拥有人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同意落户的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需要提供合法稳定住所证明材料和房屋产权人同意户口迁移的声明以及房屋产权人与租赁人签订的租房协议</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住建部门或其委托的流动人口服务管理中心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租赁登记备案证明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或者公共租赁住房的租赁合同或租赁契约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有随迁家属的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需要提供组织</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人社</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部门或公共人才服务机构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中央驻滇单位组织人事部门出具的家属随迁证明和随迁家属的居民户口簿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昆明市主城区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盘龙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官渡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西山</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呈贡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城镇地区随迁家属范围为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未成年子女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其他城镇地区随迁家属范围为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祖父母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祖父母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孙子女</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省内迁移的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跨省的</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个工作日内签发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准予迁入证明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二十三</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大中专院校招生</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转学</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落户</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凡经过国家统一考试招录</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被我省全日制国民教育系列普通高等学校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中等专业学校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技__________工院校正式录取的学生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入学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转学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时可根据本人意愿选择将户口迁移至就读学校所在地或保留在常住户口登记地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对于学校所在地为城镇地区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且未设学生集体户的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可以根据本人意愿将常住户口迁至学校所在地的社区集体户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提交以下材料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录取通知书或学校学籍证明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户口迁移证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入学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转学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前常住户口登记在云南省内的学生不需要提供第</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二十四</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大中专院校学生毕业</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肄业</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结业</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落户</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全日制国民教育系列普通高等学校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中等专业学校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技工院校应届毕业生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以及毕业后户口托管在学校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云南省大中专毕业生就业服务中心等集体户的往届毕业生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可根据本人意愿和实际情况</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将户口迁移至省内的入学前原籍地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含乡村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父母现常住户口登记地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就业单位或社区集体户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按以下规定办理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 xml:space="preserve"> (</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申请将户口迁移至入学前原籍地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含乡村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父母现常住户口登记地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家庭户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提交以下材料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毕业证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肄业证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结业证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就业报到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4</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5</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土地承包经营权证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不动产权证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宅基地使用权证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6</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7</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入学前居民户口簿或父母居民户口簿</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8</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户口迁移证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迁入地为城镇的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不提供第</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项材料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户口托管在学校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云南省大中专毕业生就业服务中心等集体户的往届毕业生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可不提供第</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项材料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土地承包经营权证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不动产权证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宅基地使用权证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正在办理中的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可凭办理部门的受理单等可以证明正在办理的材料办理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在读时户口迁移到学校的大中专院校肄业生户口迁移按本款规定办理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可不提供第</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项材料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在读时户口迁移到云南省内大中专院校的学生不需要提供第</w:t>
      </w:r>
      <w:r>
        <w:rPr>
          <w:rFonts w:hint="eastAsia" w:ascii="仿宋_GB2312" w:eastAsia="仿宋_GB2312" w:cs="E-BZ" w:hAnsiTheme="minorEastAsia"/>
          <w:kern w:val="0"/>
          <w:sz w:val="29"/>
          <w:szCs w:val="29"/>
        </w:rPr>
        <w:t>8</w:t>
      </w:r>
      <w:r>
        <w:rPr>
          <w:rFonts w:hint="eastAsia" w:ascii="仿宋_GB2312" w:eastAsia="仿宋_GB2312" w:cs="FZFSK--GBK1-0" w:hAnsiTheme="minorEastAsia"/>
          <w:kern w:val="0"/>
          <w:sz w:val="29"/>
          <w:szCs w:val="29"/>
        </w:rPr>
        <w:t>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申请将户口迁移至就业单位集体户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就业地社区集体户的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提交以下材料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毕业证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就业报到证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4</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5</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户口迁移证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迁入就业单位集体户的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由就业单位代为办理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户口托管在学校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云南省大中专毕业生就业服务中心等集体户的往届毕业生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可不提供第</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项材料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在读时户口迁移到云南省内大中专院校的学生不需要提供第</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服务基层</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四个项目</w:t>
      </w:r>
      <w:r>
        <w:rPr>
          <w:rFonts w:hint="eastAsia" w:ascii="仿宋_GB2312" w:eastAsia="仿宋_GB2312" w:cs="宋体" w:hAnsiTheme="minorEastAsia"/>
          <w:kern w:val="0"/>
          <w:sz w:val="29"/>
          <w:szCs w:val="29"/>
        </w:rPr>
        <w:t>性</w:t>
      </w:r>
      <w:r>
        <w:rPr>
          <w:rFonts w:hint="eastAsia" w:ascii="仿宋_GB2312" w:eastAsia="仿宋_GB2312" w:cs="FZFSK--GBK1-0" w:hAnsiTheme="minorEastAsia"/>
          <w:kern w:val="0"/>
          <w:sz w:val="29"/>
          <w:szCs w:val="29"/>
        </w:rPr>
        <w:t>的高校毕业生在服务期间</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可将户口迁至所在县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市</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人才服务机构或社区集体户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也可根据自愿原则迁至入学前户口登记地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含乡村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父母现常住户口登记地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聘用期满后可根据去向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将户口迁至实际居住地</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二十五</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现役军人家属户口迁移登记</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现役军人的配偶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未成年子女和无独立生活能力的子女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经部队师</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级以上单位的政治机关批准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可以随军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随军家属可以向部队驻地公安派出所申请常住户口迁移登记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部队师</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级</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以上单位的政治机关批准家属随军的批复文件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现役军人身份证明文件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军官证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士兵证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任职命令等</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4</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随军家属的居民户口簿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现役军人的配偶和未成年子女不具备随军落户条件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或者不愿意随军落户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且与现役军人父母或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祖父母在城镇地区的自住合法稳定住所共同居住的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现役军人配偶和未成年子女可以在实际居住地申请登记常住户口</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现役军人父母或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祖父母的书面申请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合法稳定住所证明材料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现役军人身份证明文件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军官证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士兵证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任职命令等</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4</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5</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现役军人在城镇地区取得合法稳定住所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在其合法稳定住所实际居住的配偶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未成年子女和父母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含配偶父母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可在该实际居住的自有房屋申请登记常住户口</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现役军人同意落户书面申请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合法稳定住所证明材料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现役军人身份证明文件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军官证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士兵证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任职命令等</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4</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5</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户口迁移人的居民户口簿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省内迁移的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跨省的</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个工作日内签发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准予迁入证明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二十六</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返乡村原籍户口迁移登记</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农业转移人口在城镇落户后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因不适应城镇生活已返原籍地务农</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或者在城镇积累一定的资金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资源</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技能后返乡创业的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本人或家庭成员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子女</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在乡村原籍地具备土地承包经营权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宅基地使用权等基本生产生活资料且实际居住的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可以在实际居住地申请落户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土地承包经营权证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不动产权证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宅基地使用权证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土地承包经营权证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不动产权证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宅基地使用权证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正在办理中的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可凭办理部门的受理单等可以证明正在办理的材料办理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在职的公务员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事业编制人员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国有企业员工不得办理返农村原籍常住户口登记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本人具有土地承包经营权证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不动产权证</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宅基地使用权证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不提供第</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项材料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本条所指实际居住为在实际居住地连续居住半年以上</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城镇地区居民婚迁至乡村地区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参照本条办理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个工作日内办结或签发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准予迁入证明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二十七</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乡村地区户口迁移登记</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常住户口登记在乡村地区的人员在本村集体经济组织内部取得其他宅基地使用权并实际居住</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或与其父母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子女在其他乡村地区共同居住</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且其父母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子女具备土地承包经营权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宅基地使用权等基本生产生活资料的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可以在实际居住地申请落户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土地承包经营权证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不动产权证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宅基地使用权证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土地承包经营权证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不动产权证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宅基地使用权证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正在办理中的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可凭办理部门的受理单等可以证明正在办理的材料办理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本条所指实际居住为在实际居住地连续居住半年以上</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个工作日内办结或签发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准予迁入证明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二十八</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乡村地区分户</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常住户口登记在乡村地区且年满</w:t>
      </w:r>
      <w:r>
        <w:rPr>
          <w:rFonts w:hint="eastAsia" w:ascii="仿宋_GB2312" w:eastAsia="仿宋_GB2312" w:cs="E-BZ" w:hAnsiTheme="minorEastAsia"/>
          <w:kern w:val="0"/>
          <w:sz w:val="29"/>
          <w:szCs w:val="29"/>
        </w:rPr>
        <w:t>18</w:t>
      </w:r>
      <w:r>
        <w:rPr>
          <w:rFonts w:hint="eastAsia" w:ascii="仿宋_GB2312" w:eastAsia="仿宋_GB2312" w:cs="FZFSK--GBK1-0" w:hAnsiTheme="minorEastAsia"/>
          <w:kern w:val="0"/>
          <w:sz w:val="29"/>
          <w:szCs w:val="29"/>
        </w:rPr>
        <w:t>周岁具备独立生活能力的成年人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需要分户且同一住所内可以以层数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房间数进行分割</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申请分户的成年人及其家庭具备实际居住的独立房间</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且达成分家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协议或人民法院判决生效的财产分割</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可以申请分</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户并担任户主</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不动产权证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宅基地使用权证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分家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协议或人民法院对财产分割的生效判决书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不动产权证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宅基地使用权证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正在办理中的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可凭办理部门的受理单等可以证明正在办理的材料办理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个工作日内办结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780"/>
        <w:jc w:val="left"/>
        <w:rPr>
          <w:rFonts w:ascii="仿宋_GB2312" w:eastAsia="仿宋_GB2312" w:cs="FZXBSK--GBK1-0" w:hAnsiTheme="minorEastAsia"/>
          <w:kern w:val="0"/>
          <w:sz w:val="39"/>
          <w:szCs w:val="39"/>
        </w:rPr>
      </w:pPr>
      <w:r>
        <w:rPr>
          <w:rFonts w:hint="eastAsia" w:ascii="仿宋_GB2312" w:eastAsia="仿宋_GB2312" w:cs="FZXBSK--GBK1-0" w:hAnsiTheme="minorEastAsia"/>
          <w:kern w:val="0"/>
          <w:sz w:val="39"/>
          <w:szCs w:val="39"/>
        </w:rPr>
        <w:t>常住户口登记项目登记及变更</w:t>
      </w:r>
      <w:r>
        <w:rPr>
          <w:rFonts w:hint="eastAsia" w:ascii="仿宋_GB2312" w:eastAsia="仿宋_GB2312" w:cs="E-F1" w:hAnsiTheme="minorEastAsia"/>
          <w:kern w:val="0"/>
          <w:sz w:val="39"/>
          <w:szCs w:val="39"/>
        </w:rPr>
        <w:t>、</w:t>
      </w:r>
      <w:r>
        <w:rPr>
          <w:rFonts w:hint="eastAsia" w:ascii="仿宋_GB2312" w:eastAsia="仿宋_GB2312" w:cs="FZXBSK--GBK1-0" w:hAnsiTheme="minorEastAsia"/>
          <w:kern w:val="0"/>
          <w:sz w:val="39"/>
          <w:szCs w:val="39"/>
        </w:rPr>
        <w:t>更正</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二十九</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公民姓名登记</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公民户口登记的姓名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不得违反公序良俗</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不得损害社会公共利益</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除姓氏外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公民姓名登记应当使用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通用规范汉字表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中的汉字</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少数民族和被批准入籍的公民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可依照本民族或原籍国家的习惯取名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但应在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姓名</w:t>
      </w:r>
      <w:r>
        <w:rPr>
          <w:rFonts w:hint="eastAsia" w:ascii="仿宋_GB2312" w:eastAsia="仿宋_GB2312" w:cs="宋体" w:hAnsiTheme="minorEastAsia"/>
          <w:kern w:val="0"/>
          <w:sz w:val="29"/>
          <w:szCs w:val="29"/>
        </w:rPr>
        <w:t>性</w:t>
      </w:r>
      <w:r>
        <w:rPr>
          <w:rFonts w:hint="eastAsia" w:ascii="仿宋_GB2312" w:eastAsia="仿宋_GB2312" w:cs="FZFSK--GBK1-0" w:hAnsiTheme="minorEastAsia"/>
          <w:kern w:val="0"/>
          <w:sz w:val="29"/>
          <w:szCs w:val="29"/>
        </w:rPr>
        <w:t>栏中填写用汉字译写的姓名</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首次登记姓名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记载婴儿姓名为准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生父母协商一致的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可同时申报出生登记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姓名变更</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并在曾用名中登记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上记载婴儿姓名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无法取得</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以父母共同签署的申请书予以确认登记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公民户口登记的姓氏原则上应当随父姓或者母姓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有下列情形之一的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可以在父姓和母姓之外选取姓氏</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选取其他直系长辈血亲的姓氏</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因由法定扶养人以外的人扶养而选取扶养人姓氏</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有不违反公序良俗的其他正当理由</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少数民族公民的姓氏可以依从本民族的文化传统和风俗习惯</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三十</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公民姓名变更</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未满</w:t>
      </w:r>
      <w:r>
        <w:rPr>
          <w:rFonts w:hint="eastAsia" w:ascii="仿宋_GB2312" w:eastAsia="仿宋_GB2312" w:cs="E-BZ" w:hAnsiTheme="minorEastAsia"/>
          <w:kern w:val="0"/>
          <w:sz w:val="29"/>
          <w:szCs w:val="29"/>
        </w:rPr>
        <w:t>18</w:t>
      </w:r>
      <w:r>
        <w:rPr>
          <w:rFonts w:hint="eastAsia" w:ascii="仿宋_GB2312" w:eastAsia="仿宋_GB2312" w:cs="FZFSK--GBK1-0" w:hAnsiTheme="minorEastAsia"/>
          <w:kern w:val="0"/>
          <w:sz w:val="29"/>
          <w:szCs w:val="29"/>
        </w:rPr>
        <w:t>周岁的未成年人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其父母或其他法定监护人经协商一致的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可由监护人申报姓名变更登记</w:t>
      </w:r>
      <w:r>
        <w:rPr>
          <w:rFonts w:hint="eastAsia" w:ascii="仿宋_GB2312" w:eastAsia="仿宋_GB2312" w:cs="E-BX" w:hAnsiTheme="minorEastAsia"/>
          <w:kern w:val="0"/>
          <w:sz w:val="29"/>
          <w:szCs w:val="29"/>
        </w:rPr>
        <w:t>,</w:t>
      </w:r>
      <w:r>
        <w:rPr>
          <w:rFonts w:hint="eastAsia" w:ascii="仿宋_GB2312" w:eastAsia="仿宋_GB2312" w:cs="E-BZ" w:hAnsiTheme="minorEastAsia"/>
          <w:kern w:val="0"/>
          <w:sz w:val="29"/>
          <w:szCs w:val="29"/>
        </w:rPr>
        <w:t>8</w:t>
      </w:r>
      <w:r>
        <w:rPr>
          <w:rFonts w:hint="eastAsia" w:ascii="仿宋_GB2312" w:eastAsia="仿宋_GB2312" w:cs="FZFSK--GBK1-0" w:hAnsiTheme="minorEastAsia"/>
          <w:kern w:val="0"/>
          <w:sz w:val="29"/>
          <w:szCs w:val="29"/>
        </w:rPr>
        <w:t>周岁以上未成年人变更姓名的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应当征得本人的同意</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项目变更人居民户口簿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未满</w:t>
      </w:r>
      <w:r>
        <w:rPr>
          <w:rFonts w:hint="eastAsia" w:ascii="仿宋_GB2312" w:eastAsia="仿宋_GB2312" w:cs="E-BZ" w:hAnsiTheme="minorEastAsia"/>
          <w:kern w:val="0"/>
          <w:sz w:val="29"/>
          <w:szCs w:val="29"/>
        </w:rPr>
        <w:t>18</w:t>
      </w:r>
      <w:r>
        <w:rPr>
          <w:rFonts w:hint="eastAsia" w:ascii="仿宋_GB2312" w:eastAsia="仿宋_GB2312" w:cs="FZFSK--GBK1-0" w:hAnsiTheme="minorEastAsia"/>
          <w:kern w:val="0"/>
          <w:sz w:val="29"/>
          <w:szCs w:val="29"/>
        </w:rPr>
        <w:t>周岁未成年人父母或其他法定监护人的共同申请书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本条所列父母或其他法定监护人为未成年人生父母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依法收养未成年的养父母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父母死亡的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为民法总则中确定的顺序监护人</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已满</w:t>
      </w:r>
      <w:r>
        <w:rPr>
          <w:rFonts w:hint="eastAsia" w:ascii="仿宋_GB2312" w:eastAsia="仿宋_GB2312" w:cs="E-BZ" w:hAnsiTheme="minorEastAsia"/>
          <w:kern w:val="0"/>
          <w:sz w:val="29"/>
          <w:szCs w:val="29"/>
        </w:rPr>
        <w:t>18</w:t>
      </w:r>
      <w:r>
        <w:rPr>
          <w:rFonts w:hint="eastAsia" w:ascii="仿宋_GB2312" w:eastAsia="仿宋_GB2312" w:cs="FZFSK--GBK1-0" w:hAnsiTheme="minorEastAsia"/>
          <w:kern w:val="0"/>
          <w:sz w:val="29"/>
          <w:szCs w:val="29"/>
        </w:rPr>
        <w:t>周岁的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可由本人申报姓名变更登记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个人申请书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有下列情形之一的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不予受理变更姓名申请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刑罚未执行完毕或者被采取刑事强制措施的</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作为当事人的民事案件尚未审结或者尚未执行完毕的</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选取姓名违反公序良俗的</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4</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公安机关认为其他不予更名的情形</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公民姓名变更后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原姓名应作为曾用名予以登记</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个工作日内办结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三十一</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公民性别登记</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公民首次性别登记应当以</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记载性别为准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分别填写为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男</w:t>
      </w:r>
      <w:r>
        <w:rPr>
          <w:rFonts w:hint="eastAsia" w:ascii="仿宋_GB2312" w:eastAsia="仿宋_GB2312" w:cs="宋体" w:hAnsiTheme="minorEastAsia"/>
          <w:kern w:val="0"/>
          <w:sz w:val="29"/>
          <w:szCs w:val="29"/>
        </w:rPr>
        <w:t>性</w:t>
      </w:r>
      <w:r>
        <w:rPr>
          <w:rFonts w:hint="eastAsia" w:ascii="仿宋_GB2312" w:eastAsia="仿宋_GB2312" w:cs="FZFSK--GBK1-0" w:hAnsiTheme="minorEastAsia"/>
          <w:kern w:val="0"/>
          <w:sz w:val="29"/>
          <w:szCs w:val="29"/>
        </w:rPr>
        <w:t>或者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女</w:t>
      </w:r>
      <w:r>
        <w:rPr>
          <w:rFonts w:hint="eastAsia" w:ascii="仿宋_GB2312" w:eastAsia="仿宋_GB2312" w:cs="宋体" w:hAnsiTheme="minorEastAsia"/>
          <w:kern w:val="0"/>
          <w:sz w:val="29"/>
          <w:szCs w:val="29"/>
        </w:rPr>
        <w:t>性</w:t>
      </w:r>
      <w:r>
        <w:rPr>
          <w:rFonts w:hint="eastAsia" w:ascii="仿宋_GB2312" w:eastAsia="仿宋_GB2312" w:cs="方正舒体" w:hAnsiTheme="minorEastAsia"/>
          <w:kern w:val="0"/>
          <w:sz w:val="29"/>
          <w:szCs w:val="29"/>
        </w:rPr>
        <w:t>。</w:t>
      </w:r>
      <w:r>
        <w:rPr>
          <w:rFonts w:hint="eastAsia" w:ascii="仿宋_GB2312" w:eastAsia="仿宋_GB2312" w:cs="FZFSK--GBK1-0" w:hAnsiTheme="minorEastAsia"/>
          <w:kern w:val="0"/>
          <w:sz w:val="29"/>
          <w:szCs w:val="29"/>
        </w:rPr>
        <w:t>无法取得</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以父母共同签署的申请书予以确认登记</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三十二</w:t>
      </w:r>
      <w:r>
        <w:rPr>
          <w:rFonts w:hint="eastAsia" w:ascii="仿宋_GB2312" w:eastAsia="仿宋_GB2312" w:cs="E-FZ" w:hAnsiTheme="minorEastAsia"/>
          <w:kern w:val="0"/>
          <w:sz w:val="29"/>
          <w:szCs w:val="29"/>
        </w:rPr>
        <w:t>、</w:t>
      </w:r>
      <w:r>
        <w:rPr>
          <w:rFonts w:hint="eastAsia" w:ascii="仿宋_GB2312" w:eastAsia="仿宋_GB2312" w:cs="E-BX" w:hAnsiTheme="minorEastAsia"/>
          <w:kern w:val="0"/>
          <w:sz w:val="29"/>
          <w:szCs w:val="29"/>
        </w:rPr>
        <w:t>公民性别变更</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公民申请变更性别的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本人或者监护人应当向其常住户口登记地公安派出所提出申请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本人或者其监护人书面申请书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国内三级医院出具的性别鉴定证明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或者司法鉴定部门出具的证明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个工作日内办结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三十三</w:t>
      </w:r>
      <w:r>
        <w:rPr>
          <w:rFonts w:hint="eastAsia" w:ascii="仿宋_GB2312" w:eastAsia="仿宋_GB2312" w:cs="E-FZ" w:hAnsiTheme="minorEastAsia"/>
          <w:kern w:val="0"/>
          <w:sz w:val="29"/>
          <w:szCs w:val="29"/>
        </w:rPr>
        <w:t>、</w:t>
      </w:r>
      <w:r>
        <w:rPr>
          <w:rFonts w:hint="eastAsia" w:ascii="仿宋_GB2312" w:eastAsia="仿宋_GB2312" w:cs="E-BX" w:hAnsiTheme="minorEastAsia"/>
          <w:kern w:val="0"/>
          <w:sz w:val="29"/>
          <w:szCs w:val="29"/>
        </w:rPr>
        <w:t>公民民族成份登记</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户口登记中的民族成份须为国家正式确认的民族名称</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公民的民族成份</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只能依据其父亲或母亲的民族成份确认</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公民首次民族成份登记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且父母民族不相同的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以父母共同签署的申请书予以确认登记</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本条中所称的父母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包括生父母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养父母和与继子女有抚养教育关系的继父母</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三十四</w:t>
      </w:r>
      <w:r>
        <w:rPr>
          <w:rFonts w:hint="eastAsia" w:ascii="仿宋_GB2312" w:eastAsia="仿宋_GB2312" w:cs="E-FZ" w:hAnsiTheme="minorEastAsia"/>
          <w:kern w:val="0"/>
          <w:sz w:val="29"/>
          <w:szCs w:val="29"/>
        </w:rPr>
        <w:t>、</w:t>
      </w:r>
      <w:r>
        <w:rPr>
          <w:rFonts w:hint="eastAsia" w:ascii="仿宋_GB2312" w:eastAsia="仿宋_GB2312" w:cs="E-BX" w:hAnsiTheme="minorEastAsia"/>
          <w:kern w:val="0"/>
          <w:sz w:val="29"/>
          <w:szCs w:val="29"/>
        </w:rPr>
        <w:t>公民民族成份变更</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公民民族成份经确认登记后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一般不得变更</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未满十八周岁的公民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有下列情况之一的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可以申请变更其民族成份一次</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父母婚姻关系发生变化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其民族成份与直接抚养的一方不同的</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父母婚姻关系发生变化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其民族成份与继父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的民族成份不同的</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公民民族成份与养父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的民族成份不同的</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未满十八周岁的公民变更民族成份</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应当由其父母或者其他法定监护人提出申请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书面申请书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州</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市</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民族事务部门出具的准予变更民族成份的证明材料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项目变更人居民户口簿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4</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民族成份依据人的居民户口簿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5</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依据生父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的民族成份申请变更的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需提供离婚证或生效的人民法院判决书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依据继父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的民族成份申请变更的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需提供生父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与继父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的结婚证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依据养父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的民族成份申请变更的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需提供收养证或生效的人民法院判决书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年满十八周岁的公民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在其年满十八周岁之日起两年</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可以依据其父或者母的民族成份申请变更一次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本人书面申请书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州</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市</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民族事务部门出具的准予变更民族成份的证明材料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本人及其父母的居民户口簿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直系亲属关系证明材料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三十五</w:t>
      </w:r>
      <w:r>
        <w:rPr>
          <w:rFonts w:hint="eastAsia" w:ascii="仿宋_GB2312" w:eastAsia="仿宋_GB2312" w:cs="E-FZ" w:hAnsiTheme="minorEastAsia"/>
          <w:kern w:val="0"/>
          <w:sz w:val="29"/>
          <w:szCs w:val="29"/>
        </w:rPr>
        <w:t>、</w:t>
      </w:r>
      <w:r>
        <w:rPr>
          <w:rFonts w:hint="eastAsia" w:ascii="仿宋_GB2312" w:eastAsia="仿宋_GB2312" w:cs="E-BX" w:hAnsiTheme="minorEastAsia"/>
          <w:kern w:val="0"/>
          <w:sz w:val="29"/>
          <w:szCs w:val="29"/>
        </w:rPr>
        <w:t>公民出生日期登记</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公民首次登记出生日期应当以</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中记载出生日期为准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无法取得</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以父母共同签署的申请书并经户口登记机关调查核实后予以确认登记</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三十六</w:t>
      </w:r>
      <w:r>
        <w:rPr>
          <w:rFonts w:hint="eastAsia" w:ascii="仿宋_GB2312" w:eastAsia="仿宋_GB2312" w:cs="E-FZ" w:hAnsiTheme="minorEastAsia"/>
          <w:kern w:val="0"/>
          <w:sz w:val="29"/>
          <w:szCs w:val="29"/>
        </w:rPr>
        <w:t>、</w:t>
      </w:r>
      <w:r>
        <w:rPr>
          <w:rFonts w:hint="eastAsia" w:ascii="仿宋_GB2312" w:eastAsia="仿宋_GB2312" w:cs="E-BX" w:hAnsiTheme="minorEastAsia"/>
          <w:kern w:val="0"/>
          <w:sz w:val="29"/>
          <w:szCs w:val="29"/>
        </w:rPr>
        <w:t>公民更正出生日期</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公民出生日期登记后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不得变更</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确因公安机关错误登记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公民本人或者其监护人提出申请的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可以更正一次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需要提供以下材料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本人或者其监护人书面申请书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原始户籍档案</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常住人口登记表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公民身份号码顺序编码表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户口迁移证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户口准迁证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居民身份证或居民户口簿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原始出生依据</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出生住院期间原始病历档案记录</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出生证或出生医学证明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项目更正人居民户口簿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有下列情形之一的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不予受理出生日期更正</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原凭出生医学证明予以确认登记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现提供补办出生医学证明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原始出生依据或其他证明要求更改出生日期的</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原无法取得出生医学证明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且公安派出所根据其父母共同签署的申明书或司法公证机关出具的公证书予以确认登记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现提供补办</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原始出生依据或其他证明要求更正出生日期的</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已由本人或监护人申请并更正一次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含以上</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出生日期的</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刑罚未执行完毕或者被采取刑事强制措施的</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作为当事人的民事案件尚未审结或者尚未执行完毕的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因公安机关错误登记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或公民出生日期存在明显逻辑差错的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可以经公安机关调查核实后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更正出生日期</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三十七</w:t>
      </w:r>
      <w:r>
        <w:rPr>
          <w:rFonts w:hint="eastAsia" w:ascii="仿宋_GB2312" w:eastAsia="仿宋_GB2312" w:cs="E-FZ" w:hAnsiTheme="minorEastAsia"/>
          <w:kern w:val="0"/>
          <w:sz w:val="29"/>
          <w:szCs w:val="29"/>
        </w:rPr>
        <w:t>、</w:t>
      </w:r>
      <w:r>
        <w:rPr>
          <w:rFonts w:hint="eastAsia" w:ascii="仿宋_GB2312" w:eastAsia="仿宋_GB2312" w:cs="E-BX" w:hAnsiTheme="minorEastAsia"/>
          <w:kern w:val="0"/>
          <w:sz w:val="29"/>
          <w:szCs w:val="29"/>
        </w:rPr>
        <w:t>公民籍贯登记</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公民户口登记事项中的籍贯</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原则上应填写婴儿祖父的户口登记地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不能确定祖父户口登记地的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随父亲的籍贯确定</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不能确定父亲籍贯的填写婴儿出生地</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三十八</w:t>
      </w:r>
      <w:r>
        <w:rPr>
          <w:rFonts w:hint="eastAsia" w:ascii="仿宋_GB2312" w:eastAsia="仿宋_GB2312" w:cs="E-FZ" w:hAnsiTheme="minorEastAsia"/>
          <w:kern w:val="0"/>
          <w:sz w:val="29"/>
          <w:szCs w:val="29"/>
        </w:rPr>
        <w:t>、</w:t>
      </w:r>
      <w:r>
        <w:rPr>
          <w:rFonts w:hint="eastAsia" w:ascii="仿宋_GB2312" w:eastAsia="仿宋_GB2312" w:cs="E-BX" w:hAnsiTheme="minorEastAsia"/>
          <w:kern w:val="0"/>
          <w:sz w:val="29"/>
          <w:szCs w:val="29"/>
        </w:rPr>
        <w:t>公民出生地登记</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公民户口登记事项中的出生地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在国内出生的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应填写婴儿出生医学证明签发机关所在地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未取得出生医学证明的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以父母共同签署的申请书予以确认登记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在港澳台出生的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应当根据其出生证明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分别填写香港特别行政区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澳门特别行政区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中国台湾</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在国外出生的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应填写国家标准认可的国名或地区名</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三十九</w:t>
      </w:r>
      <w:r>
        <w:rPr>
          <w:rFonts w:hint="eastAsia" w:ascii="仿宋_GB2312" w:eastAsia="仿宋_GB2312" w:cs="E-FZ" w:hAnsiTheme="minorEastAsia"/>
          <w:kern w:val="0"/>
          <w:sz w:val="29"/>
          <w:szCs w:val="29"/>
        </w:rPr>
        <w:t>、</w:t>
      </w:r>
      <w:r>
        <w:rPr>
          <w:rFonts w:hint="eastAsia" w:ascii="仿宋_GB2312" w:eastAsia="仿宋_GB2312" w:cs="E-BX" w:hAnsiTheme="minorEastAsia"/>
          <w:kern w:val="0"/>
          <w:sz w:val="29"/>
          <w:szCs w:val="29"/>
        </w:rPr>
        <w:t>户口登记项目更正</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因公安机关错误登记公民姓名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性别</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民族成份</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籍</w:t>
      </w:r>
      <w:r>
        <w:rPr>
          <w:rFonts w:hint="eastAsia" w:ascii="仿宋_GB2312" w:eastAsia="仿宋_GB2312" w:cs="E-BX" w:hAnsiTheme="minorEastAsia"/>
          <w:kern w:val="0"/>
          <w:sz w:val="29"/>
          <w:szCs w:val="29"/>
        </w:rPr>
        <w:t>__________贯、</w:t>
      </w:r>
      <w:r>
        <w:rPr>
          <w:rFonts w:hint="eastAsia" w:ascii="仿宋_GB2312" w:eastAsia="仿宋_GB2312" w:cs="FZFSK--GBK1-0" w:hAnsiTheme="minorEastAsia"/>
          <w:kern w:val="0"/>
          <w:sz w:val="29"/>
          <w:szCs w:val="29"/>
        </w:rPr>
        <w:t>出生地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血型</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监护人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配偶等户口登记项目的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公民应当凭公安机关发给的历史证件或相关证明材料向其常住户口登记地公安派出所申请更正登记</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个工作日内办结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四十</w:t>
      </w:r>
      <w:r>
        <w:rPr>
          <w:rFonts w:hint="eastAsia" w:ascii="仿宋_GB2312" w:eastAsia="仿宋_GB2312" w:cs="E-FZ" w:hAnsiTheme="minorEastAsia"/>
          <w:kern w:val="0"/>
          <w:sz w:val="29"/>
          <w:szCs w:val="29"/>
        </w:rPr>
        <w:t>、</w:t>
      </w:r>
      <w:r>
        <w:rPr>
          <w:rFonts w:hint="eastAsia" w:ascii="仿宋_GB2312" w:eastAsia="仿宋_GB2312" w:cs="E-BX" w:hAnsiTheme="minorEastAsia"/>
          <w:kern w:val="0"/>
          <w:sz w:val="29"/>
          <w:szCs w:val="29"/>
        </w:rPr>
        <w:t>其他户口登记事项登记</w:t>
      </w:r>
      <w:r>
        <w:rPr>
          <w:rFonts w:hint="eastAsia" w:ascii="仿宋_GB2312" w:eastAsia="仿宋_GB2312" w:cs="E-FZ" w:hAnsiTheme="minorEastAsia"/>
          <w:kern w:val="0"/>
          <w:sz w:val="29"/>
          <w:szCs w:val="29"/>
        </w:rPr>
        <w:t>、</w:t>
      </w:r>
      <w:r>
        <w:rPr>
          <w:rFonts w:hint="eastAsia" w:ascii="仿宋_GB2312" w:eastAsia="仿宋_GB2312" w:cs="E-BX" w:hAnsiTheme="minorEastAsia"/>
          <w:kern w:val="0"/>
          <w:sz w:val="29"/>
          <w:szCs w:val="29"/>
        </w:rPr>
        <w:t>变更</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公民的婚姻状况</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职业</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住址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服务处所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文化程度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身高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血型</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监护人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父母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配偶信息等户口登记事项由社区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驻村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民警入户访查采集登记或户籍民警窗口接待登记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不能提供相关证明材料的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可由群众申明并签字确认登记</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公民的婚姻状况</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职业</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住址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服务处所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文化程度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身高等户口登记事项发生变化的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本人或者户主应当凭相关证明材料向其常住户口登记地公安派出所申请变更登记</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780"/>
        <w:jc w:val="left"/>
        <w:rPr>
          <w:rFonts w:ascii="仿宋_GB2312" w:eastAsia="仿宋_GB2312" w:cs="FZXBSK--GBK1-0" w:hAnsiTheme="minorEastAsia"/>
          <w:kern w:val="0"/>
          <w:sz w:val="39"/>
          <w:szCs w:val="39"/>
        </w:rPr>
      </w:pPr>
      <w:r>
        <w:rPr>
          <w:rFonts w:hint="eastAsia" w:ascii="仿宋_GB2312" w:eastAsia="仿宋_GB2312" w:cs="FZXBSK--GBK1-0" w:hAnsiTheme="minorEastAsia"/>
          <w:kern w:val="0"/>
          <w:sz w:val="39"/>
          <w:szCs w:val="39"/>
        </w:rPr>
        <w:t>居民身份证申领</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四十一</w:t>
      </w:r>
      <w:r>
        <w:rPr>
          <w:rFonts w:hint="eastAsia" w:ascii="仿宋_GB2312" w:eastAsia="仿宋_GB2312" w:cs="E-FZ" w:hAnsiTheme="minorEastAsia"/>
          <w:kern w:val="0"/>
          <w:sz w:val="29"/>
          <w:szCs w:val="29"/>
        </w:rPr>
        <w:t>、</w:t>
      </w:r>
      <w:r>
        <w:rPr>
          <w:rFonts w:hint="eastAsia" w:ascii="仿宋_GB2312" w:eastAsia="仿宋_GB2312" w:cs="E-BX" w:hAnsiTheme="minorEastAsia"/>
          <w:kern w:val="0"/>
          <w:sz w:val="29"/>
          <w:szCs w:val="29"/>
        </w:rPr>
        <w:t>居民身份证首次申领</w:t>
      </w:r>
      <w:r>
        <w:rPr>
          <w:rFonts w:hint="eastAsia" w:ascii="仿宋_GB2312" w:eastAsia="仿宋_GB2312" w:cs="E-FZ" w:hAnsiTheme="minorEastAsia"/>
          <w:kern w:val="0"/>
          <w:sz w:val="29"/>
          <w:szCs w:val="29"/>
        </w:rPr>
        <w:t>、</w:t>
      </w:r>
      <w:r>
        <w:rPr>
          <w:rFonts w:hint="eastAsia" w:ascii="仿宋_GB2312" w:eastAsia="仿宋_GB2312" w:cs="E-BX" w:hAnsiTheme="minorEastAsia"/>
          <w:kern w:val="0"/>
          <w:sz w:val="29"/>
          <w:szCs w:val="29"/>
        </w:rPr>
        <w:t>换领</w:t>
      </w:r>
      <w:r>
        <w:rPr>
          <w:rFonts w:hint="eastAsia" w:ascii="仿宋_GB2312" w:eastAsia="仿宋_GB2312" w:cs="E-FZ" w:hAnsiTheme="minorEastAsia"/>
          <w:kern w:val="0"/>
          <w:sz w:val="29"/>
          <w:szCs w:val="29"/>
        </w:rPr>
        <w:t>、</w:t>
      </w:r>
      <w:r>
        <w:rPr>
          <w:rFonts w:hint="eastAsia" w:ascii="仿宋_GB2312" w:eastAsia="仿宋_GB2312" w:cs="E-BX" w:hAnsiTheme="minorEastAsia"/>
          <w:kern w:val="0"/>
          <w:sz w:val="29"/>
          <w:szCs w:val="29"/>
        </w:rPr>
        <w:t>补领和临时居民身份证申领</w:t>
      </w:r>
      <w:r>
        <w:rPr>
          <w:rFonts w:hint="eastAsia" w:ascii="仿宋_GB2312" w:eastAsia="仿宋_GB2312" w:cs="FZFSK--GBK1-0" w:hAnsiTheme="minorEastAsia"/>
          <w:kern w:val="0"/>
          <w:sz w:val="29"/>
          <w:szCs w:val="29"/>
        </w:rPr>
        <w:t>公民应当自年满十六周岁之日起三个月内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向常住户口登记地公安派出所申请领取居民身份证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未满十六周岁的公民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可由监护人为其申请办理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领取居民身份证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公民可在实际居住地公安派出所或户政办证大厅申请换领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补领居民身份证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公民首次申领居民身份证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需交验居民户口簿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公民换领居民身份证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需交验原居民身份证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公民补领居民身份证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需交验居民户口簿或居住证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社会保障卡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护照</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机动车驾驶证等身份证件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省外申请异地换领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补领办理居民身份证需要交验云南省居住证或暂住登记证明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公民办理申领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换领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补领居民身份证期间</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可凭</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居民身份证领取凭证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到常住户口登记地县级公安机关申请领取临时居民身份证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绿色通道证件</w:t>
      </w:r>
      <w:r>
        <w:rPr>
          <w:rFonts w:hint="eastAsia" w:ascii="仿宋_GB2312" w:eastAsia="仿宋_GB2312" w:cs="E-BZ" w:hAnsiTheme="minorEastAsia"/>
          <w:kern w:val="0"/>
          <w:sz w:val="29"/>
          <w:szCs w:val="29"/>
        </w:rPr>
        <w:t>7</w:t>
      </w:r>
      <w:r>
        <w:rPr>
          <w:rFonts w:hint="eastAsia" w:ascii="仿宋_GB2312" w:eastAsia="仿宋_GB2312" w:cs="FZFSK--GBK1-0" w:hAnsiTheme="minorEastAsia"/>
          <w:kern w:val="0"/>
          <w:sz w:val="29"/>
          <w:szCs w:val="29"/>
        </w:rPr>
        <w:t>个工作日日内完成制发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普通证件</w:t>
      </w:r>
      <w:r>
        <w:rPr>
          <w:rFonts w:hint="eastAsia" w:ascii="仿宋_GB2312" w:eastAsia="仿宋_GB2312" w:cs="E-BZ" w:hAnsiTheme="minorEastAsia"/>
          <w:kern w:val="0"/>
          <w:sz w:val="29"/>
          <w:szCs w:val="29"/>
        </w:rPr>
        <w:t>15</w:t>
      </w:r>
      <w:r>
        <w:rPr>
          <w:rFonts w:hint="eastAsia" w:ascii="仿宋_GB2312" w:eastAsia="仿宋_GB2312" w:cs="FZFSK--GBK1-0" w:hAnsiTheme="minorEastAsia"/>
          <w:kern w:val="0"/>
          <w:sz w:val="29"/>
          <w:szCs w:val="29"/>
        </w:rPr>
        <w:t>个工作日内完成制发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临时居民身份证当日内完成制发</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首次申领不收费</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换领收取工本费</w:t>
      </w:r>
      <w:r>
        <w:rPr>
          <w:rFonts w:hint="eastAsia" w:ascii="仿宋_GB2312" w:eastAsia="仿宋_GB2312" w:cs="E-BZ" w:hAnsiTheme="minorEastAsia"/>
          <w:kern w:val="0"/>
          <w:sz w:val="29"/>
          <w:szCs w:val="29"/>
        </w:rPr>
        <w:t>20</w:t>
      </w:r>
      <w:r>
        <w:rPr>
          <w:rFonts w:hint="eastAsia" w:ascii="仿宋_GB2312" w:eastAsia="仿宋_GB2312" w:cs="FZFSK--GBK1-0" w:hAnsiTheme="minorEastAsia"/>
          <w:kern w:val="0"/>
          <w:sz w:val="29"/>
          <w:szCs w:val="29"/>
        </w:rPr>
        <w:t>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遗失补领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损坏换领收取工本费</w:t>
      </w:r>
      <w:r>
        <w:rPr>
          <w:rFonts w:hint="eastAsia" w:ascii="仿宋_GB2312" w:eastAsia="仿宋_GB2312" w:cs="E-BZ" w:hAnsiTheme="minorEastAsia"/>
          <w:kern w:val="0"/>
          <w:sz w:val="29"/>
          <w:szCs w:val="29"/>
        </w:rPr>
        <w:t>40</w:t>
      </w:r>
      <w:r>
        <w:rPr>
          <w:rFonts w:hint="eastAsia" w:ascii="仿宋_GB2312" w:eastAsia="仿宋_GB2312" w:cs="FZFSK--GBK1-0" w:hAnsiTheme="minorEastAsia"/>
          <w:kern w:val="0"/>
          <w:sz w:val="29"/>
          <w:szCs w:val="29"/>
        </w:rPr>
        <w:t>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临时居民身份证收取工本费</w:t>
      </w:r>
      <w:r>
        <w:rPr>
          <w:rFonts w:hint="eastAsia" w:ascii="仿宋_GB2312" w:eastAsia="仿宋_GB2312" w:cs="E-BZ" w:hAnsiTheme="minorEastAsia"/>
          <w:kern w:val="0"/>
          <w:sz w:val="29"/>
          <w:szCs w:val="29"/>
        </w:rPr>
        <w:t>10</w:t>
      </w:r>
      <w:r>
        <w:rPr>
          <w:rFonts w:hint="eastAsia" w:ascii="仿宋_GB2312" w:eastAsia="仿宋_GB2312" w:cs="FZFSK--GBK1-0" w:hAnsiTheme="minorEastAsia"/>
          <w:kern w:val="0"/>
          <w:sz w:val="29"/>
          <w:szCs w:val="29"/>
        </w:rPr>
        <w:t>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四十二</w:t>
      </w:r>
      <w:r>
        <w:rPr>
          <w:rFonts w:hint="eastAsia" w:ascii="仿宋_GB2312" w:eastAsia="仿宋_GB2312" w:cs="E-FZ" w:hAnsiTheme="minorEastAsia"/>
          <w:kern w:val="0"/>
          <w:sz w:val="29"/>
          <w:szCs w:val="29"/>
        </w:rPr>
        <w:t>、</w:t>
      </w:r>
      <w:r>
        <w:rPr>
          <w:rFonts w:hint="eastAsia" w:ascii="仿宋_GB2312" w:eastAsia="仿宋_GB2312" w:cs="E-BX" w:hAnsiTheme="minorEastAsia"/>
          <w:kern w:val="0"/>
          <w:sz w:val="29"/>
          <w:szCs w:val="29"/>
        </w:rPr>
        <w:t>居民身份证挂失申报和丢失招领</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公民丢失居民身份证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可以到就近的公安户政窗口申报挂失</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公民捡拾到他人丢失的居民身份证可以及时上交就近的公安户政窗口</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公安机关收到群众捡拾的丢失居民身份证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统一录入全国捡拾居民身份证信息库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为丢失居民身份证的群众提供查询服务</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780"/>
        <w:jc w:val="left"/>
        <w:rPr>
          <w:rFonts w:ascii="仿宋_GB2312" w:eastAsia="仿宋_GB2312" w:cs="FZXBSK--GBK1-0" w:hAnsiTheme="minorEastAsia"/>
          <w:kern w:val="0"/>
          <w:sz w:val="39"/>
          <w:szCs w:val="39"/>
        </w:rPr>
      </w:pPr>
      <w:r>
        <w:rPr>
          <w:rFonts w:hint="eastAsia" w:ascii="仿宋_GB2312" w:eastAsia="仿宋_GB2312" w:cs="FZXBSK--GBK1-0" w:hAnsiTheme="minorEastAsia"/>
          <w:kern w:val="0"/>
          <w:sz w:val="39"/>
          <w:szCs w:val="39"/>
        </w:rPr>
        <w:t>流动人口暂住登记和居住证办理</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四十三</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流动人口暂住登记</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公民离开常住户口登记地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拟在其他县级以上行政区域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不含常住户口登记地城市内部跨行政区域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暂住</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日以上的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应当凭本人居民身份证或者其他有效身份证明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住所证明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在暂住地申报暂住登记</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公民未及时在实际就业</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就学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居住地公安派出所申报暂住登记的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可补办暂住登记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需提交以下材料之一</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城镇基本养老保险或基本医疗保险的参保证明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缴纳工资薪金个人所得税的凭证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在当地房管部门办理租赁登记备案的房屋租赁合同</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加盖人社部门劳动合同备案专用章的劳动合同</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工商营业执照</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申报人需为法定代表人</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六</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学生证或就读学校出具的其他能够证明连续就读材料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补办暂住登记的居住起始时间为以上证明材料记载时间</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暂住登记当场办结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补办暂住登记</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个工作日内办结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四十四</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居住证办理</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公民离开常住户口登记地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到其他县级以上行政区域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不含常住户口登记地城市内部跨行政区域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居住并办理暂住登记满半年</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符合有合法稳定就业</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合法稳定住所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连续就读条件之一的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可以在居住地申领居住证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公民申领居住证的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应当向居住</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地公安派出所或者受公安机关委托的社区服务机构提交以下材料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本人居民身份证或者居民户口簿</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本人相片</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受理单位可以从人口信息管理系统提取申领人相片的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申领人无需提交相片</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以合法稳定就业为由申领的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需要提交工商营业执照或劳动合同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用人单位出具的劳动关系证明或者其他能够证明有合法稳定就业的材料原件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提供工商营业执照的可提供复印件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以合法稳定住所为由申领的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需要提交房屋租赁合同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房屋产权证明文件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购房合同或者房屋出租人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用人单位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就读学校出具的住宿证明等材料原件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以连续就读为由申领的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需要提交学生证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就读学校出具的其他能够证明连续就读的材料原件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四十五</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居住证签注</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居住证持有人在居住地连续居住的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应当在居住每满</w:t>
      </w:r>
      <w:r>
        <w:rPr>
          <w:rFonts w:hint="eastAsia" w:ascii="仿宋_GB2312" w:eastAsia="仿宋_GB2312" w:cs="E-BZ" w:hAnsiTheme="minorEastAsia"/>
          <w:kern w:val="0"/>
          <w:sz w:val="29"/>
          <w:szCs w:val="29"/>
        </w:rPr>
        <w:t>1</w:t>
      </w:r>
      <w:r>
        <w:rPr>
          <w:rFonts w:hint="eastAsia" w:ascii="仿宋_GB2312" w:eastAsia="仿宋_GB2312" w:cs="FZFSK--GBK1-0" w:hAnsiTheme="minorEastAsia"/>
          <w:kern w:val="0"/>
          <w:sz w:val="29"/>
          <w:szCs w:val="29"/>
        </w:rPr>
        <w:t>年之日前</w:t>
      </w:r>
      <w:r>
        <w:rPr>
          <w:rFonts w:hint="eastAsia" w:ascii="仿宋_GB2312" w:eastAsia="仿宋_GB2312" w:cs="E-BZ" w:hAnsiTheme="minorEastAsia"/>
          <w:kern w:val="0"/>
          <w:sz w:val="29"/>
          <w:szCs w:val="29"/>
        </w:rPr>
        <w:t>1</w:t>
      </w:r>
      <w:r>
        <w:rPr>
          <w:rFonts w:hint="eastAsia" w:ascii="仿宋_GB2312" w:eastAsia="仿宋_GB2312" w:cs="FZFSK--GBK1-0" w:hAnsiTheme="minorEastAsia"/>
          <w:kern w:val="0"/>
          <w:sz w:val="29"/>
          <w:szCs w:val="29"/>
        </w:rPr>
        <w:t>个月内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到居住地公安派出所或者受公安机关委托的社区服务机构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提交居民身份证或者居民户口簿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居住证以及居住地住址或者就业</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就读等证明材料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办理居住证签注手续</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逾期未办理签注手续的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居住证使用功能中止</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逾期</w:t>
      </w:r>
      <w:r>
        <w:rPr>
          <w:rFonts w:hint="eastAsia" w:ascii="仿宋_GB2312" w:eastAsia="仿宋_GB2312" w:cs="E-BZ" w:hAnsiTheme="minorEastAsia"/>
          <w:kern w:val="0"/>
          <w:sz w:val="29"/>
          <w:szCs w:val="29"/>
        </w:rPr>
        <w:t>2</w:t>
      </w:r>
      <w:r>
        <w:rPr>
          <w:rFonts w:hint="eastAsia" w:ascii="仿宋_GB2312" w:eastAsia="仿宋_GB2312" w:cs="FZFSK--GBK1-0" w:hAnsiTheme="minorEastAsia"/>
          <w:kern w:val="0"/>
          <w:sz w:val="29"/>
          <w:szCs w:val="29"/>
        </w:rPr>
        <w:t>个月内补办居住证签注手续的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居住证的使用功能恢复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居住证持有人在居住地的居住年限连续计算</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逾期</w:t>
      </w:r>
      <w:r>
        <w:rPr>
          <w:rFonts w:hint="eastAsia" w:ascii="仿宋_GB2312" w:eastAsia="仿宋_GB2312" w:cs="E-BZ" w:hAnsiTheme="minorEastAsia"/>
          <w:kern w:val="0"/>
          <w:sz w:val="29"/>
          <w:szCs w:val="29"/>
        </w:rPr>
        <w:t>2</w:t>
      </w:r>
      <w:r>
        <w:rPr>
          <w:rFonts w:hint="eastAsia" w:ascii="仿宋_GB2312" w:eastAsia="仿宋_GB2312" w:cs="FZFSK--GBK1-0" w:hAnsiTheme="minorEastAsia"/>
          <w:kern w:val="0"/>
          <w:sz w:val="29"/>
          <w:szCs w:val="29"/>
        </w:rPr>
        <w:t>个月后补办居住证签注手续的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居住证的使用功能恢复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居住证持有人在居住地的居住年限自补办签注手续之日起连续计算</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780"/>
        <w:jc w:val="left"/>
        <w:rPr>
          <w:rFonts w:ascii="仿宋_GB2312" w:eastAsia="仿宋_GB2312" w:cs="FZXBSK--GBK1-0" w:hAnsiTheme="minorEastAsia"/>
          <w:kern w:val="0"/>
          <w:sz w:val="39"/>
          <w:szCs w:val="39"/>
        </w:rPr>
      </w:pPr>
      <w:r>
        <w:rPr>
          <w:rFonts w:hint="eastAsia" w:ascii="仿宋_GB2312" w:eastAsia="仿宋_GB2312" w:cs="FZXBSK--GBK1-0" w:hAnsiTheme="minorEastAsia"/>
          <w:kern w:val="0"/>
          <w:sz w:val="39"/>
          <w:szCs w:val="39"/>
        </w:rPr>
        <w:t>公安户政窗口出具证明文件</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四十六</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公安户政窗口不再出具的证明</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公民在办理相关社会事务时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有关单位要求群众开具证明或者提供证明材料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凡是公民凭法定身份证件能够证明的事项</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公安派出所不再出具证明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法定身份证件为</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中华人民共和国护照</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凡法定身份证件完全能够证明的以下事项</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公安户政窗口不再出具证明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公民姓名</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公民曾用名</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公民性别</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公民出生日期</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公民身份号码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含</w:t>
      </w:r>
      <w:r>
        <w:rPr>
          <w:rFonts w:hint="eastAsia" w:ascii="仿宋_GB2312" w:eastAsia="仿宋_GB2312" w:cs="E-BZ" w:hAnsiTheme="minorEastAsia"/>
          <w:kern w:val="0"/>
          <w:sz w:val="29"/>
          <w:szCs w:val="29"/>
        </w:rPr>
        <w:t>15</w:t>
      </w:r>
      <w:r>
        <w:rPr>
          <w:rFonts w:hint="eastAsia" w:ascii="仿宋_GB2312" w:eastAsia="仿宋_GB2312" w:cs="FZFSK--GBK1-0" w:hAnsiTheme="minorEastAsia"/>
          <w:kern w:val="0"/>
          <w:sz w:val="29"/>
          <w:szCs w:val="29"/>
        </w:rPr>
        <w:t>位升</w:t>
      </w:r>
      <w:r>
        <w:rPr>
          <w:rFonts w:hint="eastAsia" w:ascii="仿宋_GB2312" w:eastAsia="仿宋_GB2312" w:cs="E-BZ" w:hAnsiTheme="minorEastAsia"/>
          <w:kern w:val="0"/>
          <w:sz w:val="29"/>
          <w:szCs w:val="29"/>
        </w:rPr>
        <w:t>18</w:t>
      </w:r>
      <w:r>
        <w:rPr>
          <w:rFonts w:hint="eastAsia" w:ascii="仿宋_GB2312" w:eastAsia="仿宋_GB2312" w:cs="FZFSK--GBK1-0" w:hAnsiTheme="minorEastAsia"/>
          <w:kern w:val="0"/>
          <w:sz w:val="29"/>
          <w:szCs w:val="29"/>
        </w:rPr>
        <w:t>位证明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六</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公民民族成份</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公民出生地</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八</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公民籍贯</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九</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公民常住户口登记地住址</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对于下列</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类事项</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凡居民户口簿能够证明的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公安户政窗口不再出具证明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户口迁移情况</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住址变动情况</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户口登记项目内容变更更正情况</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注销户口情况</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同户人员与户主间亲属关系</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四十七</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公安户政窗口可以出具的证明</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公民在办理相关社会事务时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无法用法定身份证件证明的事项</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需要公安户政窗口开具相关证明的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按以下规定办理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公民变更更正姓名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性别</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民族成份</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出生日期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公民身份号码等</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类户口登记项目的户口登记项目变更更正证明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或者因户口迁移</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凭居民户口簿无法证明的户口登记事项</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可以由公安户政窗口查阅历史户籍档案并出具证明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公民因死亡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服现役</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加入外国国籍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出国</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定居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被判处有期徒刑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或者因虚假重复户口被注销等</w:t>
      </w:r>
      <w:r>
        <w:rPr>
          <w:rFonts w:hint="eastAsia" w:ascii="仿宋_GB2312" w:eastAsia="仿宋_GB2312" w:cs="E-BZ" w:hAnsiTheme="minorEastAsia"/>
          <w:kern w:val="0"/>
          <w:sz w:val="29"/>
          <w:szCs w:val="29"/>
        </w:rPr>
        <w:t>6</w:t>
      </w:r>
      <w:r>
        <w:rPr>
          <w:rFonts w:hint="eastAsia" w:ascii="仿宋_GB2312" w:eastAsia="仿宋_GB2312" w:cs="FZFSK--GBK1-0" w:hAnsiTheme="minorEastAsia"/>
          <w:kern w:val="0"/>
          <w:sz w:val="29"/>
          <w:szCs w:val="29"/>
        </w:rPr>
        <w:t>类情况</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需要开具注销户口证明的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应当予以出具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历史户籍档案等能够反映曾经同户人员间的亲属关系的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需要开具亲属关系证明的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公安派出所应当核实后予以出具</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对住旅馆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参加法律规定的国家考试</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因丢失</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被盗或者忘记携带等原因无法出具法定身份证件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护照</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的人员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旅馆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考场辖区公安派出所应在核实身份后为其出具临时身份证明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户籍证明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公民在办理婚姻登记</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因特殊原因未能出具居民户口簿的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其常住户口登记地公安派出所户政窗口应在核实身份后为其出具临时身份证明或另行制发居民户口簿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户籍证明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不收费</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四十八</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居民户口簿补发</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换发</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遗失</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损坏的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户主应当及时到户口所在地公安派出所报失</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公安派出所当场签发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户主的居民身份证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户主的书面申请及陈述情况说明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对于立为一户的家庭</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其户主或家庭成员一方因家庭内部矛盾不愿将本户居民户口簿交与其他家庭成员使用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导致该家庭成员无法办理个人相关事务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且经户籍地派出所说服无效的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可另行制发含居民户口簿首页和本人页的居民户口簿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需要以下材料</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本人居民身份证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书面申请及陈述情况说明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办结时限</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当场办结</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是否收费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补发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换发居民户口簿收取工本费</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780"/>
        <w:jc w:val="left"/>
        <w:rPr>
          <w:rFonts w:ascii="仿宋_GB2312" w:eastAsia="仿宋_GB2312" w:cs="FZXBSK--GBK1-0" w:hAnsiTheme="minorEastAsia"/>
          <w:kern w:val="0"/>
          <w:sz w:val="39"/>
          <w:szCs w:val="39"/>
        </w:rPr>
      </w:pPr>
      <w:r>
        <w:rPr>
          <w:rFonts w:hint="eastAsia" w:ascii="仿宋_GB2312" w:eastAsia="仿宋_GB2312" w:cs="FZXBSK--GBK1-0" w:hAnsiTheme="minorEastAsia"/>
          <w:kern w:val="0"/>
          <w:sz w:val="39"/>
          <w:szCs w:val="39"/>
        </w:rPr>
        <w:t>相关说明</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四十九</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相关说明</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直系亲属关系证明材料包括以下</w:t>
      </w:r>
      <w:r>
        <w:rPr>
          <w:rFonts w:hint="eastAsia" w:ascii="仿宋_GB2312" w:eastAsia="仿宋_GB2312" w:cs="E-BZ" w:hAnsiTheme="minorEastAsia"/>
          <w:kern w:val="0"/>
          <w:sz w:val="29"/>
          <w:szCs w:val="29"/>
        </w:rPr>
        <w:t>7</w:t>
      </w:r>
      <w:r>
        <w:rPr>
          <w:rFonts w:hint="eastAsia" w:ascii="仿宋_GB2312" w:eastAsia="仿宋_GB2312" w:cs="FZFSK--GBK1-0" w:hAnsiTheme="minorEastAsia"/>
          <w:kern w:val="0"/>
          <w:sz w:val="29"/>
          <w:szCs w:val="29"/>
        </w:rPr>
        <w:t>类</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公安部人口信息系统或云南省人口信息管理系统中已记载父亲</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母亲</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配偶信息的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由受理业务民警查询证明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通过</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收养登记证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事实收养公证书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结婚证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人民法院生效的判决书等证照或文件证明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业务受理民警通过翻阅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查询</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历史户籍档案</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信息</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能够证明历史户成员关系的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由业务受理民警查询证明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4</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由群众提供历史</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现用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5</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由公证机构出具的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亲属关系公证书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6</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由有资质的亲子鉴定机构出具的亲子鉴定书证明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7</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通过政府间信息共享可查询到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出生医学证明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结婚证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等信息的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由受理业务民警查询证明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合法稳定住所证明材料包括以下</w:t>
      </w:r>
      <w:r>
        <w:rPr>
          <w:rFonts w:hint="eastAsia" w:ascii="仿宋_GB2312" w:eastAsia="仿宋_GB2312" w:cs="E-BZ" w:hAnsiTheme="minorEastAsia"/>
          <w:kern w:val="0"/>
          <w:sz w:val="29"/>
          <w:szCs w:val="29"/>
        </w:rPr>
        <w:t>8</w:t>
      </w:r>
      <w:r>
        <w:rPr>
          <w:rFonts w:hint="eastAsia" w:ascii="仿宋_GB2312" w:eastAsia="仿宋_GB2312" w:cs="FZFSK--GBK1-0" w:hAnsiTheme="minorEastAsia"/>
          <w:kern w:val="0"/>
          <w:sz w:val="29"/>
          <w:szCs w:val="29"/>
        </w:rPr>
        <w:t>类</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不动产权证明文件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房屋所有权证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经住建部门网签备案的合法购房合同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交款发票</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回迁安置协议</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4</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回迁安置选房交房确认书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5</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二手房不动产登记受理通知书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Z" w:hAnsiTheme="minorEastAsia"/>
          <w:kern w:val="0"/>
          <w:sz w:val="29"/>
          <w:szCs w:val="29"/>
        </w:rPr>
        <w:t>6</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盖有银行抵押按揭章的房屋所有权证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不动产权证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复印件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7</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房屋档案摘抄表</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8</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银行出具的抵押按揭贷款证明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合法稳定就业证明材料包括以下</w:t>
      </w:r>
      <w:r>
        <w:rPr>
          <w:rFonts w:hint="eastAsia" w:ascii="仿宋_GB2312" w:eastAsia="仿宋_GB2312" w:cs="E-BZ" w:hAnsiTheme="minorEastAsia"/>
          <w:kern w:val="0"/>
          <w:sz w:val="29"/>
          <w:szCs w:val="29"/>
        </w:rPr>
        <w:t>9</w:t>
      </w:r>
      <w:r>
        <w:rPr>
          <w:rFonts w:hint="eastAsia" w:ascii="仿宋_GB2312" w:eastAsia="仿宋_GB2312" w:cs="FZFSK--GBK1-0" w:hAnsiTheme="minorEastAsia"/>
          <w:kern w:val="0"/>
          <w:sz w:val="29"/>
          <w:szCs w:val="29"/>
        </w:rPr>
        <w:t>类</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1</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经人社部门备案的劳动合同书</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2</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同意录用为公务员的文件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登记表</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3</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事业单位聘用批复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登记表</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4</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组织</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人社</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部门出具的各类人才引进或调动文件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5</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公共人才服务机构出具的调整调令或引进通知</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6</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中央驻滇单位组织人事部门出具的内部调动文件</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7</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工商营业执照</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8</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纳税证明</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Z" w:hAnsiTheme="minorEastAsia"/>
          <w:kern w:val="0"/>
          <w:sz w:val="29"/>
          <w:szCs w:val="29"/>
        </w:rPr>
        <w:t>9</w:t>
      </w:r>
      <w:r>
        <w:rPr>
          <w:rFonts w:hint="eastAsia" w:ascii="仿宋_GB2312" w:eastAsia="仿宋_GB2312" w:cs="宋体" w:hAnsiTheme="minorEastAsia"/>
          <w:kern w:val="0"/>
          <w:sz w:val="29"/>
          <w:szCs w:val="29"/>
        </w:rPr>
        <w:t>、</w:t>
      </w:r>
      <w:r>
        <w:rPr>
          <w:rFonts w:hint="eastAsia" w:ascii="仿宋_GB2312" w:eastAsia="仿宋_GB2312" w:cs="FZFSK--GBK1-0" w:hAnsiTheme="minorEastAsia"/>
          <w:kern w:val="0"/>
          <w:sz w:val="29"/>
          <w:szCs w:val="29"/>
        </w:rPr>
        <w:t>银行流水</w:t>
      </w:r>
      <w:r>
        <w:rPr>
          <w:rFonts w:hint="eastAsia" w:ascii="仿宋_GB2312" w:eastAsia="仿宋_GB2312" w:cs="FZFSK--GBK1-0" w:hAnsiTheme="minorEastAsia"/>
          <w:kern w:val="0"/>
          <w:sz w:val="29"/>
          <w:szCs w:val="29"/>
          <w:lang w:eastAsia="zh-CN"/>
        </w:rPr>
        <w:t>账</w:t>
      </w:r>
      <w:r>
        <w:rPr>
          <w:rFonts w:hint="eastAsia" w:ascii="仿宋_GB2312" w:eastAsia="仿宋_GB2312" w:cs="FZFSK--GBK1-0" w:hAnsiTheme="minorEastAsia"/>
          <w:kern w:val="0"/>
          <w:sz w:val="29"/>
          <w:szCs w:val="29"/>
        </w:rPr>
        <w:t>单</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户政窗口民警受理户口登记事项后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需要社区</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驻村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民警调查核实的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调查核实期不计入审批办结时限</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调查核实期为</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个工作日</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情况复杂特殊的最多不超过</w:t>
      </w:r>
      <w:r>
        <w:rPr>
          <w:rFonts w:hint="eastAsia" w:ascii="仿宋_GB2312" w:eastAsia="仿宋_GB2312" w:cs="E-BZ" w:hAnsiTheme="minorEastAsia"/>
          <w:kern w:val="0"/>
          <w:sz w:val="29"/>
          <w:szCs w:val="29"/>
        </w:rPr>
        <w:t>10</w:t>
      </w:r>
      <w:r>
        <w:rPr>
          <w:rFonts w:hint="eastAsia" w:ascii="仿宋_GB2312" w:eastAsia="仿宋_GB2312" w:cs="FZFSK--GBK1-0" w:hAnsiTheme="minorEastAsia"/>
          <w:kern w:val="0"/>
          <w:sz w:val="29"/>
          <w:szCs w:val="29"/>
        </w:rPr>
        <w:t>个工作日</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五</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居民户口簿遗失的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陈述情况后不查验居民户口簿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户口登记在派出所直管公共户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集体户中的人员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办理户籍业务时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不查验居民户口簿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未申领居民身份证人员办理户籍业务时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不查验居民身份证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居民身份证过期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遗失的</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陈述情况后</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FZFSK--GBK1-0" w:hAnsiTheme="minorEastAsia"/>
          <w:kern w:val="0"/>
          <w:sz w:val="29"/>
          <w:szCs w:val="29"/>
        </w:rPr>
        <w:t>不查验居民身份证</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 xml:space="preserve"> (</w:t>
      </w:r>
      <w:r>
        <w:rPr>
          <w:rFonts w:hint="eastAsia" w:ascii="仿宋_GB2312" w:eastAsia="仿宋_GB2312" w:cs="FZFSK--GBK1-0" w:hAnsiTheme="minorEastAsia"/>
          <w:kern w:val="0"/>
          <w:sz w:val="29"/>
          <w:szCs w:val="29"/>
        </w:rPr>
        <w:t>六</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县级以上人民政府可以在履行通告程序后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暂停办理所辖行政区域内户口迁移业务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州市级以上公安机关可以在履行通告程序后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暂停办理所辖行政区域内全类户籍业务</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本指南未尽事项</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请至常住户口所在地或者拟落户地公安派出所户政窗口咨询办理</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八</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本指南根据户籍管理政策变化实时修订</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公开向社会发布</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E-BX" w:hAnsiTheme="minorEastAsia"/>
          <w:kern w:val="0"/>
          <w:sz w:val="29"/>
          <w:szCs w:val="29"/>
        </w:rPr>
      </w:pP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九</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本指南自</w:t>
      </w:r>
      <w:r>
        <w:rPr>
          <w:rFonts w:hint="eastAsia" w:ascii="仿宋_GB2312" w:eastAsia="仿宋_GB2312" w:cs="E-BZ" w:hAnsiTheme="minorEastAsia"/>
          <w:kern w:val="0"/>
          <w:sz w:val="29"/>
          <w:szCs w:val="29"/>
        </w:rPr>
        <w:t>2019</w:t>
      </w:r>
      <w:r>
        <w:rPr>
          <w:rFonts w:hint="eastAsia" w:ascii="仿宋_GB2312" w:eastAsia="仿宋_GB2312" w:cs="FZFSK--GBK1-0" w:hAnsiTheme="minorEastAsia"/>
          <w:kern w:val="0"/>
          <w:sz w:val="29"/>
          <w:szCs w:val="29"/>
        </w:rPr>
        <w:t>年</w:t>
      </w:r>
      <w:r>
        <w:rPr>
          <w:rFonts w:hint="eastAsia" w:ascii="仿宋_GB2312" w:eastAsia="仿宋_GB2312" w:cs="E-BZ" w:hAnsiTheme="minorEastAsia"/>
          <w:kern w:val="0"/>
          <w:sz w:val="29"/>
          <w:szCs w:val="29"/>
        </w:rPr>
        <w:t>12</w:t>
      </w:r>
      <w:r>
        <w:rPr>
          <w:rFonts w:hint="eastAsia" w:ascii="仿宋_GB2312" w:eastAsia="仿宋_GB2312" w:cs="FZFSK--GBK1-0" w:hAnsiTheme="minorEastAsia"/>
          <w:kern w:val="0"/>
          <w:sz w:val="29"/>
          <w:szCs w:val="29"/>
        </w:rPr>
        <w:t>月</w:t>
      </w:r>
      <w:r>
        <w:rPr>
          <w:rFonts w:hint="eastAsia" w:ascii="仿宋_GB2312" w:eastAsia="仿宋_GB2312" w:cs="E-BZ" w:hAnsiTheme="minorEastAsia"/>
          <w:kern w:val="0"/>
          <w:sz w:val="29"/>
          <w:szCs w:val="29"/>
        </w:rPr>
        <w:t>1</w:t>
      </w:r>
      <w:r>
        <w:rPr>
          <w:rFonts w:hint="eastAsia" w:ascii="仿宋_GB2312" w:eastAsia="仿宋_GB2312" w:cs="FZFSK--GBK1-0" w:hAnsiTheme="minorEastAsia"/>
          <w:kern w:val="0"/>
          <w:sz w:val="29"/>
          <w:szCs w:val="29"/>
        </w:rPr>
        <w:t>日起施行</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有效期</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年</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780"/>
        <w:jc w:val="left"/>
        <w:rPr>
          <w:rFonts w:ascii="仿宋_GB2312" w:eastAsia="仿宋_GB2312" w:cs="FZXBSK--GBK1-0" w:hAnsiTheme="minorEastAsia"/>
          <w:kern w:val="0"/>
          <w:sz w:val="39"/>
          <w:szCs w:val="39"/>
        </w:rPr>
      </w:pPr>
      <w:r>
        <w:rPr>
          <w:rFonts w:hint="eastAsia" w:ascii="仿宋_GB2312" w:eastAsia="仿宋_GB2312" w:cs="E-F1" w:hAnsiTheme="minorEastAsia"/>
          <w:kern w:val="0"/>
          <w:sz w:val="39"/>
          <w:szCs w:val="39"/>
        </w:rPr>
        <w:t>《</w:t>
      </w:r>
      <w:r>
        <w:rPr>
          <w:rFonts w:hint="eastAsia" w:ascii="仿宋_GB2312" w:eastAsia="仿宋_GB2312" w:cs="FZXBSK--GBK1-0" w:hAnsiTheme="minorEastAsia"/>
          <w:kern w:val="0"/>
          <w:sz w:val="39"/>
          <w:szCs w:val="39"/>
        </w:rPr>
        <w:t>云南省公安机关户籍业务服务指南</w:t>
      </w:r>
      <w:r>
        <w:rPr>
          <w:rFonts w:hint="eastAsia" w:ascii="仿宋_GB2312" w:eastAsia="仿宋_GB2312" w:cs="E-F1" w:hAnsiTheme="minorEastAsia"/>
          <w:kern w:val="0"/>
          <w:sz w:val="39"/>
          <w:szCs w:val="39"/>
        </w:rPr>
        <w:t>》</w:t>
      </w:r>
      <w:r>
        <w:rPr>
          <w:rFonts w:hint="eastAsia" w:ascii="仿宋_GB2312" w:eastAsia="仿宋_GB2312" w:cs="FZXBSK--GBK1-0" w:hAnsiTheme="minorEastAsia"/>
          <w:kern w:val="0"/>
          <w:sz w:val="39"/>
          <w:szCs w:val="39"/>
        </w:rPr>
        <w:t>解读</w:t>
      </w:r>
    </w:p>
    <w:p>
      <w:pPr>
        <w:autoSpaceDE w:val="0"/>
        <w:autoSpaceDN w:val="0"/>
        <w:adjustRightInd w:val="0"/>
        <w:spacing w:line="560" w:lineRule="exact"/>
        <w:ind w:left="0" w:leftChars="0" w:firstLine="580"/>
        <w:jc w:val="left"/>
        <w:rPr>
          <w:rFonts w:ascii="仿宋_GB2312" w:eastAsia="仿宋_GB2312" w:cs="FZXBSK--GBK1-0" w:hAnsiTheme="minorEastAsia"/>
          <w:kern w:val="0"/>
          <w:sz w:val="39"/>
          <w:szCs w:val="39"/>
        </w:rPr>
      </w:pPr>
      <w:r>
        <w:rPr>
          <w:rFonts w:hint="eastAsia" w:ascii="仿宋_GB2312" w:eastAsia="仿宋_GB2312" w:cs="FZFSK--GBK1-0" w:hAnsiTheme="minorEastAsia"/>
          <w:kern w:val="0"/>
          <w:sz w:val="29"/>
          <w:szCs w:val="29"/>
        </w:rPr>
        <w:t>日前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云南省公安厅印发了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云南省公安机关户籍业务服务指南</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以下简称服务指南</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自</w:t>
      </w:r>
      <w:r>
        <w:rPr>
          <w:rFonts w:hint="eastAsia" w:ascii="仿宋_GB2312" w:eastAsia="仿宋_GB2312" w:cs="E-BZ" w:hAnsiTheme="minorEastAsia"/>
          <w:kern w:val="0"/>
          <w:sz w:val="29"/>
          <w:szCs w:val="29"/>
        </w:rPr>
        <w:t>2019</w:t>
      </w:r>
      <w:r>
        <w:rPr>
          <w:rFonts w:hint="eastAsia" w:ascii="仿宋_GB2312" w:eastAsia="仿宋_GB2312" w:cs="FZFSK--GBK1-0" w:hAnsiTheme="minorEastAsia"/>
          <w:kern w:val="0"/>
          <w:sz w:val="29"/>
          <w:szCs w:val="29"/>
        </w:rPr>
        <w:t>年</w:t>
      </w:r>
      <w:r>
        <w:rPr>
          <w:rFonts w:hint="eastAsia" w:ascii="仿宋_GB2312" w:eastAsia="仿宋_GB2312" w:cs="E-BZ" w:hAnsiTheme="minorEastAsia"/>
          <w:kern w:val="0"/>
          <w:sz w:val="29"/>
          <w:szCs w:val="29"/>
        </w:rPr>
        <w:t>12</w:t>
      </w:r>
      <w:r>
        <w:rPr>
          <w:rFonts w:hint="eastAsia" w:ascii="仿宋_GB2312" w:eastAsia="仿宋_GB2312" w:cs="FZFSK--GBK1-0" w:hAnsiTheme="minorEastAsia"/>
          <w:kern w:val="0"/>
          <w:sz w:val="29"/>
          <w:szCs w:val="29"/>
        </w:rPr>
        <w:t>月</w:t>
      </w:r>
      <w:r>
        <w:rPr>
          <w:rFonts w:hint="eastAsia" w:ascii="仿宋_GB2312" w:eastAsia="仿宋_GB2312" w:cs="E-BZ" w:hAnsiTheme="minorEastAsia"/>
          <w:kern w:val="0"/>
          <w:sz w:val="29"/>
          <w:szCs w:val="29"/>
        </w:rPr>
        <w:t>1</w:t>
      </w:r>
      <w:r>
        <w:rPr>
          <w:rFonts w:hint="eastAsia" w:ascii="仿宋_GB2312" w:eastAsia="仿宋_GB2312" w:cs="FZFSK--GBK1-0" w:hAnsiTheme="minorEastAsia"/>
          <w:kern w:val="0"/>
          <w:sz w:val="29"/>
          <w:szCs w:val="29"/>
        </w:rPr>
        <w:t>日正式实施</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为便于政府相关职能部门和广大人民群众更好地理解该实施意见的相关内容</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现就服务指南出台的背景和主要内容等说明如下</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一</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制定指南背景</w:t>
      </w:r>
      <w:r>
        <w:rPr>
          <w:rFonts w:hint="eastAsia" w:ascii="仿宋_GB2312" w:eastAsia="仿宋_GB2312" w:cs="E-FZ" w:hAnsiTheme="minorEastAsia"/>
          <w:kern w:val="0"/>
          <w:sz w:val="29"/>
          <w:szCs w:val="29"/>
        </w:rPr>
        <w:t>。</w:t>
      </w:r>
      <w:r>
        <w:rPr>
          <w:rFonts w:hint="eastAsia" w:ascii="仿宋_GB2312" w:eastAsia="仿宋_GB2312" w:cs="E-BZ" w:hAnsiTheme="minorEastAsia"/>
          <w:kern w:val="0"/>
          <w:sz w:val="29"/>
          <w:szCs w:val="29"/>
        </w:rPr>
        <w:t xml:space="preserve">2013 </w:t>
      </w:r>
      <w:r>
        <w:rPr>
          <w:rFonts w:hint="eastAsia" w:ascii="仿宋_GB2312" w:eastAsia="仿宋_GB2312" w:cs="FZFSK--GBK1-0" w:hAnsiTheme="minorEastAsia"/>
          <w:kern w:val="0"/>
          <w:sz w:val="29"/>
          <w:szCs w:val="29"/>
        </w:rPr>
        <w:t>年</w:t>
      </w:r>
      <w:r>
        <w:rPr>
          <w:rFonts w:hint="eastAsia" w:ascii="仿宋_GB2312" w:eastAsia="仿宋_GB2312" w:cs="E-BZ" w:hAnsiTheme="minorEastAsia"/>
          <w:kern w:val="0"/>
          <w:sz w:val="29"/>
          <w:szCs w:val="29"/>
        </w:rPr>
        <w:t xml:space="preserve">8 </w:t>
      </w:r>
      <w:r>
        <w:rPr>
          <w:rFonts w:hint="eastAsia" w:ascii="仿宋_GB2312" w:eastAsia="仿宋_GB2312" w:cs="FZFSK--GBK1-0" w:hAnsiTheme="minorEastAsia"/>
          <w:kern w:val="0"/>
          <w:sz w:val="29"/>
          <w:szCs w:val="29"/>
        </w:rPr>
        <w:t>月</w:t>
      </w:r>
      <w:r>
        <w:rPr>
          <w:rFonts w:hint="eastAsia" w:ascii="仿宋_GB2312" w:eastAsia="仿宋_GB2312" w:cs="E-BX" w:hAnsiTheme="minorEastAsia"/>
          <w:kern w:val="0"/>
          <w:sz w:val="29"/>
          <w:szCs w:val="29"/>
        </w:rPr>
        <w:t xml:space="preserve">, </w:t>
      </w:r>
      <w:r>
        <w:rPr>
          <w:rFonts w:hint="eastAsia" w:ascii="仿宋_GB2312" w:eastAsia="仿宋_GB2312" w:cs="FZFSK--GBK1-0" w:hAnsiTheme="minorEastAsia"/>
          <w:kern w:val="0"/>
          <w:sz w:val="29"/>
          <w:szCs w:val="29"/>
        </w:rPr>
        <w:t>云南省公安厅出台了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云南省公安机关户籍业务办理规范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对全省户籍业务办理进行全面规范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但由于近年来我省户籍政策和各项便民措施不断推陈出新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部分基层民警对现行户籍管理政策掌握不全</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理解不够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在政策执行方面出现了诸多问题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为民服务的最后</w:t>
      </w:r>
      <w:r>
        <w:rPr>
          <w:rFonts w:hint="eastAsia" w:ascii="仿宋_GB2312" w:eastAsia="仿宋_GB2312" w:cs="E-BZ" w:hAnsiTheme="minorEastAsia"/>
          <w:kern w:val="0"/>
          <w:sz w:val="29"/>
          <w:szCs w:val="29"/>
        </w:rPr>
        <w:t>1</w:t>
      </w:r>
      <w:r>
        <w:rPr>
          <w:rFonts w:hint="eastAsia" w:ascii="仿宋_GB2312" w:eastAsia="仿宋_GB2312" w:cs="FZFSK--GBK1-0" w:hAnsiTheme="minorEastAsia"/>
          <w:kern w:val="0"/>
          <w:sz w:val="29"/>
          <w:szCs w:val="29"/>
        </w:rPr>
        <w:t>公里没有真正打通</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改革成效没有真正显现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改革红利没有彻底释放</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加之我省没有统一的向社会公开公布的户籍业务服务指南</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政策透明度不高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外部监督度不够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群众对户籍业务办理流程</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所需材料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办理时限等缺乏了解</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客观上导致了群众多次跑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往返跑的等问题出现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制定出台服务指南</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可以实现以下</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类效益</w:t>
      </w:r>
      <w:r>
        <w:rPr>
          <w:rFonts w:hint="eastAsia" w:ascii="仿宋_GB2312" w:eastAsia="仿宋_GB2312" w:cs="E-BX" w:hAnsiTheme="minorEastAsia"/>
          <w:kern w:val="0"/>
          <w:sz w:val="29"/>
          <w:szCs w:val="29"/>
        </w:rPr>
        <w:t>:</w:t>
      </w:r>
      <w:r>
        <w:rPr>
          <w:rFonts w:hint="eastAsia" w:ascii="仿宋_GB2312" w:eastAsia="仿宋_GB2312" w:cs="FZKTK--GBK1-0" w:hAnsiTheme="minorEastAsia"/>
          <w:kern w:val="0"/>
          <w:sz w:val="29"/>
          <w:szCs w:val="29"/>
        </w:rPr>
        <w:t>一是进一步规范全省户籍业务办理</w:t>
      </w:r>
      <w:r>
        <w:rPr>
          <w:rFonts w:hint="eastAsia" w:ascii="仿宋_GB2312" w:eastAsia="仿宋_GB2312" w:cs="E-B6" w:hAnsiTheme="minorEastAsia"/>
          <w:kern w:val="0"/>
          <w:sz w:val="29"/>
          <w:szCs w:val="29"/>
        </w:rPr>
        <w:t>。</w:t>
      </w:r>
      <w:r>
        <w:rPr>
          <w:rFonts w:hint="eastAsia" w:ascii="仿宋_GB2312" w:eastAsia="仿宋_GB2312" w:cs="E-BZ" w:hAnsiTheme="minorEastAsia"/>
          <w:kern w:val="0"/>
          <w:sz w:val="29"/>
          <w:szCs w:val="29"/>
        </w:rPr>
        <w:t>2015</w:t>
      </w:r>
      <w:r>
        <w:rPr>
          <w:rFonts w:hint="eastAsia" w:ascii="仿宋_GB2312" w:eastAsia="仿宋_GB2312" w:cs="FZFSK--GBK1-0" w:hAnsiTheme="minorEastAsia"/>
          <w:kern w:val="0"/>
          <w:sz w:val="29"/>
          <w:szCs w:val="29"/>
        </w:rPr>
        <w:t>年至今</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我省持续推进户籍制度改革和公安</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放管服</w:t>
      </w:r>
      <w:r>
        <w:rPr>
          <w:rFonts w:hint="eastAsia" w:ascii="仿宋_GB2312" w:eastAsia="仿宋_GB2312" w:cs="宋体" w:hAnsiTheme="minorEastAsia"/>
          <w:kern w:val="0"/>
          <w:sz w:val="29"/>
          <w:szCs w:val="29"/>
        </w:rPr>
        <w:t>性</w:t>
      </w:r>
      <w:r>
        <w:rPr>
          <w:rFonts w:hint="eastAsia" w:ascii="仿宋_GB2312" w:eastAsia="仿宋_GB2312" w:cs="FZFSK--GBK1-0" w:hAnsiTheme="minorEastAsia"/>
          <w:kern w:val="0"/>
          <w:sz w:val="29"/>
          <w:szCs w:val="29"/>
        </w:rPr>
        <w:t>改革</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省人大常委会</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省人民政府相继修订和出台了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云南省流动人口服务管理条例</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云南省人民政府关于进一步推进户籍制度改革的实施意见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云南省人民政府办公厅关于解决无户口人员登记户口问题的实施意见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云南省推动农业转移人口和其他常住人口在城镇落户方案</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等</w:t>
      </w:r>
      <w:r>
        <w:rPr>
          <w:rFonts w:hint="eastAsia" w:ascii="仿宋_GB2312" w:eastAsia="仿宋_GB2312" w:cs="E-BZ" w:hAnsiTheme="minorEastAsia"/>
          <w:kern w:val="0"/>
          <w:sz w:val="29"/>
          <w:szCs w:val="29"/>
        </w:rPr>
        <w:t>4</w:t>
      </w:r>
      <w:r>
        <w:rPr>
          <w:rFonts w:hint="eastAsia" w:ascii="仿宋_GB2312" w:eastAsia="仿宋_GB2312" w:cs="FZFSK--GBK1-0" w:hAnsiTheme="minorEastAsia"/>
          <w:kern w:val="0"/>
          <w:sz w:val="29"/>
          <w:szCs w:val="29"/>
        </w:rPr>
        <w:t>个地方性法规和规范性文件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根据相关文件精神</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制定全省统一的省公安厅业务办理规范性文件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可以增强基层民警对现行户籍管理政策的掌握了理解</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形成全省统一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规范的户政管理行政确认和公共服务体系</w:t>
      </w:r>
      <w:r>
        <w:rPr>
          <w:rFonts w:hint="eastAsia" w:ascii="仿宋_GB2312" w:eastAsia="仿宋_GB2312" w:cs="E-BX" w:hAnsiTheme="minorEastAsia"/>
          <w:kern w:val="0"/>
          <w:sz w:val="29"/>
          <w:szCs w:val="29"/>
        </w:rPr>
        <w:t>。</w:t>
      </w:r>
      <w:r>
        <w:rPr>
          <w:rFonts w:hint="eastAsia" w:ascii="仿宋_GB2312" w:eastAsia="仿宋_GB2312" w:cs="FZKTK--GBK1-0" w:hAnsiTheme="minorEastAsia"/>
          <w:kern w:val="0"/>
          <w:sz w:val="29"/>
          <w:szCs w:val="29"/>
        </w:rPr>
        <w:t>二是进一步增加政策透明度</w:t>
      </w:r>
      <w:r>
        <w:rPr>
          <w:rFonts w:hint="eastAsia" w:ascii="仿宋_GB2312" w:eastAsia="仿宋_GB2312" w:cs="E-B6" w:hAnsiTheme="minorEastAsia"/>
          <w:kern w:val="0"/>
          <w:sz w:val="29"/>
          <w:szCs w:val="29"/>
        </w:rPr>
        <w:t>,</w:t>
      </w:r>
      <w:r>
        <w:rPr>
          <w:rFonts w:hint="eastAsia" w:ascii="仿宋_GB2312" w:eastAsia="仿宋_GB2312" w:cs="FZKTK--GBK1-0" w:hAnsiTheme="minorEastAsia"/>
          <w:kern w:val="0"/>
          <w:sz w:val="29"/>
          <w:szCs w:val="29"/>
        </w:rPr>
        <w:t>扩大社会监督</w:t>
      </w:r>
      <w:r>
        <w:rPr>
          <w:rFonts w:hint="eastAsia" w:ascii="仿宋_GB2312" w:eastAsia="仿宋_GB2312" w:cs="E-B6"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以往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人民群众在办理户籍业务时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没有统一权威的依据和参照性文件</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仅能凭借户政窗口民警的解答解释和要求办理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救济途径只有投诉与信访</w:t>
      </w:r>
      <w:r>
        <w:rPr>
          <w:rFonts w:hint="eastAsia" w:ascii="仿宋_GB2312" w:eastAsia="仿宋_GB2312" w:cs="E-BZ" w:hAnsiTheme="minorEastAsia"/>
          <w:kern w:val="0"/>
          <w:sz w:val="29"/>
          <w:szCs w:val="29"/>
        </w:rPr>
        <w:t>2</w:t>
      </w:r>
      <w:r>
        <w:rPr>
          <w:rFonts w:hint="eastAsia" w:ascii="仿宋_GB2312" w:eastAsia="仿宋_GB2312" w:cs="FZFSK--GBK1-0" w:hAnsiTheme="minorEastAsia"/>
          <w:kern w:val="0"/>
          <w:sz w:val="29"/>
          <w:szCs w:val="29"/>
        </w:rPr>
        <w:t>个渠道</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政策的不透明直接导致公安机关行政执法公信力的降低</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制定全省统一的业务办理规范性文件并向社会公开发布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可以增强公安机关行政执法公信力</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增加政策透明度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扩大社会监督渠道</w:t>
      </w:r>
      <w:r>
        <w:rPr>
          <w:rFonts w:hint="eastAsia" w:ascii="仿宋_GB2312" w:eastAsia="仿宋_GB2312" w:cs="E-BX" w:hAnsiTheme="minorEastAsia"/>
          <w:kern w:val="0"/>
          <w:sz w:val="29"/>
          <w:szCs w:val="29"/>
        </w:rPr>
        <w:t>。</w:t>
      </w:r>
      <w:r>
        <w:rPr>
          <w:rFonts w:hint="eastAsia" w:ascii="仿宋_GB2312" w:eastAsia="仿宋_GB2312" w:cs="FZKTK--GBK1-0" w:hAnsiTheme="minorEastAsia"/>
          <w:kern w:val="0"/>
          <w:sz w:val="29"/>
          <w:szCs w:val="29"/>
        </w:rPr>
        <w:t>三是进一步延伸</w:t>
      </w:r>
      <w:r>
        <w:rPr>
          <w:rFonts w:hint="eastAsia" w:ascii="仿宋_GB2312" w:eastAsia="仿宋_GB2312" w:cs="E-B6" w:hAnsiTheme="minorEastAsia"/>
          <w:kern w:val="0"/>
          <w:sz w:val="29"/>
          <w:szCs w:val="29"/>
        </w:rPr>
        <w:t>“</w:t>
      </w:r>
      <w:r>
        <w:rPr>
          <w:rFonts w:hint="eastAsia" w:ascii="仿宋_GB2312" w:eastAsia="仿宋_GB2312" w:cs="FZKTK--GBK1-0" w:hAnsiTheme="minorEastAsia"/>
          <w:kern w:val="0"/>
          <w:sz w:val="29"/>
          <w:szCs w:val="29"/>
        </w:rPr>
        <w:t>放管服</w:t>
      </w:r>
      <w:r>
        <w:rPr>
          <w:rFonts w:hint="eastAsia" w:ascii="仿宋_GB2312" w:eastAsia="仿宋_GB2312" w:cs="宋体" w:hAnsiTheme="minorEastAsia"/>
          <w:kern w:val="0"/>
          <w:sz w:val="29"/>
          <w:szCs w:val="29"/>
        </w:rPr>
        <w:t>性</w:t>
      </w:r>
      <w:r>
        <w:rPr>
          <w:rFonts w:hint="eastAsia" w:ascii="仿宋_GB2312" w:eastAsia="仿宋_GB2312" w:cs="FZKTK--GBK1-0" w:hAnsiTheme="minorEastAsia"/>
          <w:kern w:val="0"/>
          <w:sz w:val="29"/>
          <w:szCs w:val="29"/>
        </w:rPr>
        <w:t>改革触角</w:t>
      </w:r>
      <w:r>
        <w:rPr>
          <w:rFonts w:hint="eastAsia" w:ascii="仿宋_GB2312" w:eastAsia="仿宋_GB2312" w:cs="E-B6" w:hAnsiTheme="minorEastAsia"/>
          <w:kern w:val="0"/>
          <w:sz w:val="29"/>
          <w:szCs w:val="29"/>
        </w:rPr>
        <w:t>,</w:t>
      </w:r>
      <w:r>
        <w:rPr>
          <w:rFonts w:hint="eastAsia" w:ascii="仿宋_GB2312" w:eastAsia="仿宋_GB2312" w:cs="FZKTK--GBK1-0" w:hAnsiTheme="minorEastAsia"/>
          <w:kern w:val="0"/>
          <w:sz w:val="29"/>
          <w:szCs w:val="29"/>
        </w:rPr>
        <w:t>增强人民群众的获得感和幸福感</w:t>
      </w:r>
      <w:r>
        <w:rPr>
          <w:rFonts w:hint="eastAsia" w:ascii="仿宋_GB2312" w:eastAsia="仿宋_GB2312" w:cs="E-B6" w:hAnsiTheme="minorEastAsia"/>
          <w:kern w:val="0"/>
          <w:sz w:val="29"/>
          <w:szCs w:val="29"/>
        </w:rPr>
        <w:t>。</w:t>
      </w:r>
      <w:r>
        <w:rPr>
          <w:rFonts w:hint="eastAsia" w:ascii="仿宋_GB2312" w:eastAsia="仿宋_GB2312" w:cs="FZFSK--GBK1-0" w:hAnsiTheme="minorEastAsia"/>
          <w:kern w:val="0"/>
          <w:sz w:val="29"/>
          <w:szCs w:val="29"/>
        </w:rPr>
        <w:t>以往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人民群众对户籍业务办理流程</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所需材料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办理时限等缺乏了解</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客观上导致了群众多次跑</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往返跑等问题出现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制定全省统一的户籍业务办理规范性文件并向社会公开发布</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可以让群众知晓政策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掌握政策</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提前准备所需材料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真正落实</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只让群众跑一次</w:t>
      </w:r>
      <w:r>
        <w:rPr>
          <w:rFonts w:hint="eastAsia" w:ascii="仿宋_GB2312" w:eastAsia="仿宋_GB2312" w:cs="宋体" w:hAnsiTheme="minorEastAsia"/>
          <w:kern w:val="0"/>
          <w:sz w:val="29"/>
          <w:szCs w:val="29"/>
        </w:rPr>
        <w:t>性</w:t>
      </w:r>
      <w:r>
        <w:rPr>
          <w:rFonts w:hint="eastAsia" w:ascii="仿宋_GB2312" w:eastAsia="仿宋_GB2312" w:cs="FZFSK--GBK1-0" w:hAnsiTheme="minorEastAsia"/>
          <w:kern w:val="0"/>
          <w:sz w:val="29"/>
          <w:szCs w:val="29"/>
        </w:rPr>
        <w:t>的目标要求</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二</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指南制定依据</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文件的制定主要根据</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中华人民共和国户口登记条例</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中华人民共和国居民身份证法</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中华人民共和国民法总则</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中华人民共和国临时居民身份证管理办法</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退役士兵安置条例</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军队转业干部安置暂行办法</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云南省流动人口服务管理条例</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中国公民民族成份登记管理办法</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云南省人民政府关于进一步推进户籍制度改革的实施意见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云南省人民政府办公厅关于解决无户口人员登记户口问题的实施意见</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云南省推动农业转移人口和其他常住人口在城镇落户方案</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云南省华侨回国定居办理工作实施办法</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等法律法规和公安部有关规定</w:t>
      </w:r>
      <w:r>
        <w:rPr>
          <w:rFonts w:hint="eastAsia" w:ascii="仿宋_GB2312" w:eastAsia="仿宋_GB2312" w:cs="E-BX" w:hAnsiTheme="minorEastAsia"/>
          <w:kern w:val="0"/>
          <w:sz w:val="29"/>
          <w:szCs w:val="29"/>
        </w:rPr>
        <w:t>。</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三</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指南的主要内容</w:t>
      </w:r>
      <w:r>
        <w:rPr>
          <w:rFonts w:hint="eastAsia" w:ascii="仿宋_GB2312" w:eastAsia="仿宋_GB2312" w:cs="E-FZ" w:hAnsiTheme="minorEastAsia"/>
          <w:kern w:val="0"/>
          <w:sz w:val="29"/>
          <w:szCs w:val="29"/>
        </w:rPr>
        <w:t>。</w:t>
      </w:r>
      <w:r>
        <w:rPr>
          <w:rFonts w:hint="eastAsia" w:ascii="仿宋_GB2312" w:eastAsia="仿宋_GB2312" w:cs="FZFSK--GBK1-0" w:hAnsiTheme="minorEastAsia"/>
          <w:kern w:val="0"/>
          <w:sz w:val="29"/>
          <w:szCs w:val="29"/>
        </w:rPr>
        <w:t>服务指南共列</w:t>
      </w:r>
      <w:r>
        <w:rPr>
          <w:rFonts w:hint="eastAsia" w:ascii="仿宋_GB2312" w:eastAsia="仿宋_GB2312" w:cs="E-BZ" w:hAnsiTheme="minorEastAsia"/>
          <w:kern w:val="0"/>
          <w:sz w:val="29"/>
          <w:szCs w:val="29"/>
        </w:rPr>
        <w:t>9</w:t>
      </w:r>
      <w:r>
        <w:rPr>
          <w:rFonts w:hint="eastAsia" w:ascii="仿宋_GB2312" w:eastAsia="仿宋_GB2312" w:cs="FZFSK--GBK1-0" w:hAnsiTheme="minorEastAsia"/>
          <w:kern w:val="0"/>
          <w:sz w:val="29"/>
          <w:szCs w:val="29"/>
        </w:rPr>
        <w:t>类</w:t>
      </w:r>
      <w:r>
        <w:rPr>
          <w:rFonts w:hint="eastAsia" w:ascii="仿宋_GB2312" w:eastAsia="仿宋_GB2312" w:cs="E-BZ" w:hAnsiTheme="minorEastAsia"/>
          <w:kern w:val="0"/>
          <w:sz w:val="29"/>
          <w:szCs w:val="29"/>
        </w:rPr>
        <w:t>49</w:t>
      </w:r>
      <w:r>
        <w:rPr>
          <w:rFonts w:hint="eastAsia" w:ascii="仿宋_GB2312" w:eastAsia="仿宋_GB2312" w:cs="FZFSK--GBK1-0" w:hAnsiTheme="minorEastAsia"/>
          <w:kern w:val="0"/>
          <w:sz w:val="29"/>
          <w:szCs w:val="29"/>
        </w:rPr>
        <w:t>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主要涵盖</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出生登记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收养登记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华侨回国定居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港澳台居民获准入境定居</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获批加入</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恢复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中国国籍等</w:t>
      </w:r>
      <w:r>
        <w:rPr>
          <w:rFonts w:hint="eastAsia" w:ascii="仿宋_GB2312" w:eastAsia="仿宋_GB2312" w:cs="E-BZ" w:hAnsiTheme="minorEastAsia"/>
          <w:kern w:val="0"/>
          <w:sz w:val="29"/>
          <w:szCs w:val="29"/>
        </w:rPr>
        <w:t>5</w:t>
      </w:r>
      <w:r>
        <w:rPr>
          <w:rFonts w:hint="eastAsia" w:ascii="仿宋_GB2312" w:eastAsia="仿宋_GB2312" w:cs="FZFSK--GBK1-0" w:hAnsiTheme="minorEastAsia"/>
          <w:kern w:val="0"/>
          <w:sz w:val="29"/>
          <w:szCs w:val="29"/>
        </w:rPr>
        <w:t>类常住户口登记业务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死亡注销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参军服现役注销</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出国境注销等</w:t>
      </w:r>
      <w:r>
        <w:rPr>
          <w:rFonts w:hint="eastAsia" w:ascii="仿宋_GB2312" w:eastAsia="仿宋_GB2312" w:cs="E-BZ" w:hAnsiTheme="minorEastAsia"/>
          <w:kern w:val="0"/>
          <w:sz w:val="29"/>
          <w:szCs w:val="29"/>
        </w:rPr>
        <w:t>3</w:t>
      </w:r>
      <w:r>
        <w:rPr>
          <w:rFonts w:hint="eastAsia" w:ascii="仿宋_GB2312" w:eastAsia="仿宋_GB2312" w:cs="FZFSK--GBK1-0" w:hAnsiTheme="minorEastAsia"/>
          <w:kern w:val="0"/>
          <w:sz w:val="29"/>
          <w:szCs w:val="29"/>
        </w:rPr>
        <w:t>类常住户口注销登记</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部队检疫</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复查</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期间退回新兵</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士兵退出现役</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军队干部复</w:t>
      </w:r>
    </w:p>
    <w:p>
      <w:pPr>
        <w:autoSpaceDE w:val="0"/>
        <w:autoSpaceDN w:val="0"/>
        <w:adjustRightInd w:val="0"/>
        <w:spacing w:line="560" w:lineRule="exact"/>
        <w:ind w:left="0" w:leftChars="0" w:firstLine="580"/>
        <w:jc w:val="left"/>
        <w:rPr>
          <w:rFonts w:ascii="仿宋_GB2312" w:eastAsia="仿宋_GB2312" w:cs="FZFSK--GBK1-0" w:hAnsiTheme="minorEastAsia"/>
          <w:kern w:val="0"/>
          <w:sz w:val="29"/>
          <w:szCs w:val="29"/>
        </w:rPr>
      </w:pPr>
      <w:r>
        <w:rPr>
          <w:rFonts w:hint="eastAsia" w:ascii="仿宋_GB2312" w:eastAsia="仿宋_GB2312" w:cs="FZFSK--GBK1-0" w:hAnsiTheme="minorEastAsia"/>
          <w:kern w:val="0"/>
          <w:sz w:val="29"/>
          <w:szCs w:val="29"/>
        </w:rPr>
        <w:t>员</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军队转业干部计划分配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军队转业干部自主择业安置</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现役干部转改文职人员等</w:t>
      </w:r>
      <w:r>
        <w:rPr>
          <w:rFonts w:hint="eastAsia" w:ascii="仿宋_GB2312" w:eastAsia="仿宋_GB2312" w:cs="E-BZ" w:hAnsiTheme="minorEastAsia"/>
          <w:kern w:val="0"/>
          <w:sz w:val="29"/>
          <w:szCs w:val="29"/>
        </w:rPr>
        <w:t>6</w:t>
      </w:r>
      <w:r>
        <w:rPr>
          <w:rFonts w:hint="eastAsia" w:ascii="仿宋_GB2312" w:eastAsia="仿宋_GB2312" w:cs="FZFSK--GBK1-0" w:hAnsiTheme="minorEastAsia"/>
          <w:kern w:val="0"/>
          <w:sz w:val="29"/>
          <w:szCs w:val="29"/>
        </w:rPr>
        <w:t>类常住户口恢复登记业务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人才落户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自有房屋</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租房</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合法稳定就业</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大中专学生招生</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转学</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大中专院校学生毕业</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肄业</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结业</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现役军人家属户口</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返乡村原籍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乡村地区分户</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乡村地区户口迁移等</w:t>
      </w:r>
      <w:r>
        <w:rPr>
          <w:rFonts w:hint="eastAsia" w:ascii="仿宋_GB2312" w:eastAsia="仿宋_GB2312" w:cs="E-BZ" w:hAnsiTheme="minorEastAsia"/>
          <w:kern w:val="0"/>
          <w:sz w:val="29"/>
          <w:szCs w:val="29"/>
        </w:rPr>
        <w:t>13</w:t>
      </w:r>
      <w:r>
        <w:rPr>
          <w:rFonts w:hint="eastAsia" w:ascii="仿宋_GB2312" w:eastAsia="仿宋_GB2312" w:cs="FZFSK--GBK1-0" w:hAnsiTheme="minorEastAsia"/>
          <w:kern w:val="0"/>
          <w:sz w:val="29"/>
          <w:szCs w:val="29"/>
        </w:rPr>
        <w:t>类户口迁移登记业务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公民姓名</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性别</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民族成份</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出生日期登记和变更</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更正</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籍贯</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出生地登记和更正</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以及其他户口登记事项登记和变更</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更正</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等</w:t>
      </w:r>
      <w:r>
        <w:rPr>
          <w:rFonts w:hint="eastAsia" w:ascii="仿宋_GB2312" w:eastAsia="仿宋_GB2312" w:cs="E-BZ" w:hAnsiTheme="minorEastAsia"/>
          <w:kern w:val="0"/>
          <w:sz w:val="29"/>
          <w:szCs w:val="29"/>
        </w:rPr>
        <w:t>12</w:t>
      </w:r>
      <w:r>
        <w:rPr>
          <w:rFonts w:hint="eastAsia" w:ascii="仿宋_GB2312" w:eastAsia="仿宋_GB2312" w:cs="FZFSK--GBK1-0" w:hAnsiTheme="minorEastAsia"/>
          <w:kern w:val="0"/>
          <w:sz w:val="29"/>
          <w:szCs w:val="29"/>
        </w:rPr>
        <w:t>类户口登记事项登记及变更</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更正</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业务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居民身份证申领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流动人口暂住登记和居住证办理</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公安户政窗出具证明文件等</w:t>
      </w:r>
      <w:r>
        <w:rPr>
          <w:rFonts w:hint="eastAsia" w:ascii="仿宋_GB2312" w:eastAsia="仿宋_GB2312" w:cs="E-BZ" w:hAnsiTheme="minorEastAsia"/>
          <w:kern w:val="0"/>
          <w:sz w:val="29"/>
          <w:szCs w:val="29"/>
        </w:rPr>
        <w:t>8</w:t>
      </w:r>
      <w:r>
        <w:rPr>
          <w:rFonts w:hint="eastAsia" w:ascii="仿宋_GB2312" w:eastAsia="仿宋_GB2312" w:cs="FZFSK--GBK1-0" w:hAnsiTheme="minorEastAsia"/>
          <w:kern w:val="0"/>
          <w:sz w:val="29"/>
          <w:szCs w:val="29"/>
        </w:rPr>
        <w:t>类户籍业务</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本指南未尽事项</w:t>
      </w:r>
      <w:r>
        <w:rPr>
          <w:rFonts w:hint="eastAsia" w:ascii="仿宋_GB2312" w:eastAsia="仿宋_GB2312" w:cs="E-BX" w:hAnsiTheme="minorEastAsia"/>
          <w:kern w:val="0"/>
          <w:sz w:val="29"/>
          <w:szCs w:val="29"/>
        </w:rPr>
        <w:t>,</w:t>
      </w:r>
      <w:r>
        <w:rPr>
          <w:rFonts w:hint="eastAsia" w:ascii="仿宋_GB2312" w:eastAsia="仿宋_GB2312" w:cs="FZFSK--GBK1-0" w:hAnsiTheme="minorEastAsia"/>
          <w:kern w:val="0"/>
          <w:sz w:val="29"/>
          <w:szCs w:val="29"/>
        </w:rPr>
        <w:t>请至常住户口所在地或者拟落户地公安派出所户政窗口咨询办理</w:t>
      </w:r>
      <w:r>
        <w:rPr>
          <w:rFonts w:hint="eastAsia" w:ascii="仿宋_GB2312" w:eastAsia="仿宋_GB2312" w:cs="E-BX" w:hAnsiTheme="minorEastAsia"/>
          <w:kern w:val="0"/>
          <w:sz w:val="29"/>
          <w:szCs w:val="29"/>
        </w:rPr>
        <w:t>。</w:t>
      </w:r>
    </w:p>
    <w:p>
      <w:pPr>
        <w:spacing w:line="560" w:lineRule="exact"/>
        <w:ind w:left="420" w:firstLine="520"/>
        <w:rPr>
          <w:rFonts w:ascii="仿宋_GB2312" w:eastAsia="仿宋_GB2312" w:hAnsiTheme="minorEastAsia"/>
        </w:rPr>
      </w:pPr>
      <w:r>
        <w:rPr>
          <w:rFonts w:hint="eastAsia" w:ascii="仿宋_GB2312" w:eastAsia="仿宋_GB2312" w:cs="宋体" w:hAnsiTheme="minorEastAsia"/>
          <w:kern w:val="0"/>
          <w:sz w:val="26"/>
          <w:szCs w:val="26"/>
        </w:rPr>
        <w:t xml:space="preserve">  </w:t>
      </w:r>
      <w:r>
        <w:rPr>
          <w:rFonts w:hint="eastAsia" w:ascii="仿宋_GB2312" w:eastAsia="仿宋_GB2312" w:cs="FZFSK--GBK1-0" w:hAnsiTheme="minorEastAsia"/>
          <w:kern w:val="0"/>
          <w:sz w:val="26"/>
          <w:szCs w:val="26"/>
        </w:rPr>
        <w:t>云南省公安厅警令部</w:t>
      </w:r>
      <w:r>
        <w:rPr>
          <w:rFonts w:hint="eastAsia" w:ascii="仿宋_GB2312" w:eastAsia="仿宋_GB2312" w:cs="E-BZ" w:hAnsiTheme="minorEastAsia"/>
          <w:kern w:val="0"/>
          <w:sz w:val="26"/>
          <w:szCs w:val="26"/>
        </w:rPr>
        <w:t>2019</w:t>
      </w:r>
      <w:r>
        <w:rPr>
          <w:rFonts w:hint="eastAsia" w:ascii="仿宋_GB2312" w:eastAsia="仿宋_GB2312" w:cs="FZFSK--GBK1-0" w:hAnsiTheme="minorEastAsia"/>
          <w:kern w:val="0"/>
          <w:sz w:val="26"/>
          <w:szCs w:val="26"/>
        </w:rPr>
        <w:t>年</w:t>
      </w:r>
      <w:r>
        <w:rPr>
          <w:rFonts w:hint="eastAsia" w:ascii="仿宋_GB2312" w:eastAsia="仿宋_GB2312" w:cs="E-BZ" w:hAnsiTheme="minorEastAsia"/>
          <w:kern w:val="0"/>
          <w:sz w:val="26"/>
          <w:szCs w:val="26"/>
        </w:rPr>
        <w:t>10</w:t>
      </w:r>
      <w:r>
        <w:rPr>
          <w:rFonts w:hint="eastAsia" w:ascii="仿宋_GB2312" w:eastAsia="仿宋_GB2312" w:cs="FZFSK--GBK1-0" w:hAnsiTheme="minorEastAsia"/>
          <w:kern w:val="0"/>
          <w:sz w:val="26"/>
          <w:szCs w:val="26"/>
        </w:rPr>
        <w:t>月</w:t>
      </w:r>
      <w:r>
        <w:rPr>
          <w:rFonts w:hint="eastAsia" w:ascii="仿宋_GB2312" w:eastAsia="仿宋_GB2312" w:cs="E-BZ" w:hAnsiTheme="minorEastAsia"/>
          <w:kern w:val="0"/>
          <w:sz w:val="26"/>
          <w:szCs w:val="26"/>
        </w:rPr>
        <w:t>8</w:t>
      </w:r>
      <w:r>
        <w:rPr>
          <w:rFonts w:hint="eastAsia" w:ascii="仿宋_GB2312" w:eastAsia="仿宋_GB2312" w:cs="FZFSK--GBK1-0" w:hAnsiTheme="minorEastAsia"/>
          <w:kern w:val="0"/>
          <w:sz w:val="26"/>
          <w:szCs w:val="26"/>
        </w:rPr>
        <w:t>日印发</w:t>
      </w:r>
      <w:r>
        <w:rPr>
          <w:rFonts w:hint="eastAsia" w:ascii="仿宋_GB2312" w:eastAsia="仿宋_GB2312" w:cs="FZFSK--GBK1-0" w:hAnsiTheme="minorEastAsia"/>
          <w:kern w:val="0"/>
          <w:sz w:val="29"/>
          <w:szCs w:val="29"/>
        </w:rPr>
        <w:t>__</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HTK--GBK1-0">
    <w:altName w:val="方正舒体"/>
    <w:panose1 w:val="00000000000000000000"/>
    <w:charset w:val="86"/>
    <w:family w:val="auto"/>
    <w:pitch w:val="default"/>
    <w:sig w:usb0="00000000" w:usb1="00000000" w:usb2="00000010" w:usb3="00000000" w:csb0="00040000" w:csb1="00000000"/>
  </w:font>
  <w:font w:name="FZXBSK--GBK1-0">
    <w:altName w:val="方正舒体"/>
    <w:panose1 w:val="00000000000000000000"/>
    <w:charset w:val="86"/>
    <w:family w:val="auto"/>
    <w:pitch w:val="default"/>
    <w:sig w:usb0="00000000" w:usb1="00000000" w:usb2="00000010" w:usb3="00000000" w:csb0="00040000" w:csb1="00000000"/>
  </w:font>
  <w:font w:name="FZFSK--GBK1-0">
    <w:altName w:val="方正舒体"/>
    <w:panose1 w:val="00000000000000000000"/>
    <w:charset w:val="86"/>
    <w:family w:val="auto"/>
    <w:pitch w:val="default"/>
    <w:sig w:usb0="00000000" w:usb1="00000000" w:usb2="00000010" w:usb3="00000000" w:csb0="00040000" w:csb1="00000000"/>
  </w:font>
  <w:font w:name="E-BZ">
    <w:altName w:val="方正舒体"/>
    <w:panose1 w:val="00000000000000000000"/>
    <w:charset w:val="86"/>
    <w:family w:val="auto"/>
    <w:pitch w:val="default"/>
    <w:sig w:usb0="00000000" w:usb1="00000000" w:usb2="00000010" w:usb3="00000000" w:csb0="00040000" w:csb1="00000000"/>
  </w:font>
  <w:font w:name="E-BX">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E-FZ">
    <w:altName w:val="方正舒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E-F1">
    <w:altName w:val="方正舒体"/>
    <w:panose1 w:val="00000000000000000000"/>
    <w:charset w:val="86"/>
    <w:family w:val="auto"/>
    <w:pitch w:val="default"/>
    <w:sig w:usb0="00000000" w:usb1="00000000" w:usb2="00000010" w:usb3="00000000" w:csb0="00040000" w:csb1="00000000"/>
  </w:font>
  <w:font w:name="FZKTK--GBK1-0">
    <w:altName w:val="方正舒体"/>
    <w:panose1 w:val="00000000000000000000"/>
    <w:charset w:val="86"/>
    <w:family w:val="auto"/>
    <w:pitch w:val="default"/>
    <w:sig w:usb0="00000000" w:usb1="00000000" w:usb2="00000010" w:usb3="00000000" w:csb0="00040000" w:csb1="00000000"/>
  </w:font>
  <w:font w:name="E-B6">
    <w:altName w:val="方正舒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39B3"/>
    <w:rsid w:val="004739B3"/>
    <w:rsid w:val="004F0C04"/>
    <w:rsid w:val="007F3CD9"/>
    <w:rsid w:val="008E13F5"/>
    <w:rsid w:val="00AC0402"/>
    <w:rsid w:val="05CD1FD8"/>
    <w:rsid w:val="0736057C"/>
    <w:rsid w:val="079445FE"/>
    <w:rsid w:val="1D950A46"/>
    <w:rsid w:val="2550463C"/>
    <w:rsid w:val="41D56155"/>
    <w:rsid w:val="5AF727FF"/>
    <w:rsid w:val="5E0809DD"/>
    <w:rsid w:val="5F305A99"/>
    <w:rsid w:val="61963489"/>
    <w:rsid w:val="71A5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200" w:leftChars="200"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1610F-B6AC-4D6B-A3A9-5C25D42B01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3680</Words>
  <Characters>20977</Characters>
  <Lines>174</Lines>
  <Paragraphs>49</Paragraphs>
  <TotalTime>6</TotalTime>
  <ScaleCrop>false</ScaleCrop>
  <LinksUpToDate>false</LinksUpToDate>
  <CharactersWithSpaces>24608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2021-12-15T07:29:00Z</dcterms:created>
  <dc:creator>lenovo</dc:creator>
  <cp:lastModifiedBy>大娟娟</cp:lastModifiedBy>
  <dcterms:modified xsi:type="dcterms:W3CDTF">2024-03-21T00:56:58Z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