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78" w:rsidRDefault="00D17578">
      <w:pPr>
        <w:spacing w:line="600" w:lineRule="exact"/>
        <w:jc w:val="center"/>
        <w:rPr>
          <w:rFonts w:ascii="宋体" w:eastAsia="方正小标宋简体" w:hAnsi="宋体" w:hint="eastAsia"/>
          <w:sz w:val="44"/>
          <w:szCs w:val="44"/>
        </w:rPr>
      </w:pPr>
      <w:bookmarkStart w:id="0" w:name="OLE_LINK2"/>
    </w:p>
    <w:p w:rsidR="00000000" w:rsidRDefault="00F32225">
      <w:pPr>
        <w:spacing w:line="600" w:lineRule="exact"/>
        <w:jc w:val="center"/>
        <w:rPr>
          <w:rFonts w:ascii="宋体" w:eastAsia="方正小标宋_GBK" w:hAnsi="宋体" w:hint="eastAsia"/>
          <w:sz w:val="44"/>
          <w:szCs w:val="44"/>
        </w:rPr>
      </w:pPr>
      <w:r>
        <w:rPr>
          <w:rFonts w:ascii="宋体" w:eastAsia="方正小标宋简体" w:hAnsi="宋体" w:hint="eastAsia"/>
          <w:sz w:val="44"/>
          <w:szCs w:val="44"/>
        </w:rPr>
        <w:t>洱源县人民政府关于</w:t>
      </w:r>
      <w:r>
        <w:rPr>
          <w:rFonts w:ascii="宋体" w:eastAsia="方正小标宋简体" w:hAnsi="宋体" w:hint="eastAsia"/>
          <w:sz w:val="44"/>
          <w:szCs w:val="44"/>
        </w:rPr>
        <w:t>印发</w:t>
      </w:r>
      <w:r>
        <w:rPr>
          <w:rFonts w:ascii="宋体" w:eastAsia="方正小标宋_GBK" w:hAnsi="宋体" w:hint="eastAsia"/>
          <w:sz w:val="44"/>
          <w:szCs w:val="44"/>
        </w:rPr>
        <w:t>洱源</w:t>
      </w:r>
      <w:proofErr w:type="gramStart"/>
      <w:r>
        <w:rPr>
          <w:rFonts w:ascii="宋体" w:eastAsia="方正小标宋_GBK" w:hAnsi="宋体" w:hint="eastAsia"/>
          <w:sz w:val="44"/>
          <w:szCs w:val="44"/>
        </w:rPr>
        <w:t>县网络</w:t>
      </w:r>
      <w:proofErr w:type="gramEnd"/>
      <w:r>
        <w:rPr>
          <w:rFonts w:ascii="宋体" w:eastAsia="方正小标宋_GBK" w:hAnsi="宋体" w:hint="eastAsia"/>
          <w:sz w:val="44"/>
          <w:szCs w:val="44"/>
        </w:rPr>
        <w:t>预约出租汽车经营服务管理</w:t>
      </w:r>
      <w:r>
        <w:rPr>
          <w:rFonts w:ascii="宋体" w:eastAsia="方正小标宋_GBK" w:hAnsi="宋体" w:hint="eastAsia"/>
          <w:sz w:val="44"/>
          <w:szCs w:val="44"/>
        </w:rPr>
        <w:t>实施细则</w:t>
      </w:r>
      <w:r>
        <w:rPr>
          <w:rFonts w:ascii="宋体" w:eastAsia="方正小标宋简体" w:hAnsi="宋体" w:hint="eastAsia"/>
          <w:sz w:val="44"/>
          <w:szCs w:val="44"/>
        </w:rPr>
        <w:t>的通知</w:t>
      </w:r>
    </w:p>
    <w:p w:rsidR="00D17578" w:rsidRDefault="00D17578">
      <w:pPr>
        <w:spacing w:line="600" w:lineRule="exact"/>
        <w:rPr>
          <w:rFonts w:ascii="宋体" w:hAnsi="宋体" w:hint="eastAsia"/>
        </w:rPr>
      </w:pPr>
    </w:p>
    <w:p w:rsidR="00000000" w:rsidRDefault="00D17578" w:rsidP="00D17578">
      <w:pPr>
        <w:spacing w:line="600" w:lineRule="exact"/>
        <w:jc w:val="center"/>
        <w:rPr>
          <w:rFonts w:ascii="宋体" w:hAnsi="宋体" w:hint="eastAsia"/>
        </w:rPr>
      </w:pPr>
      <w:proofErr w:type="gramStart"/>
      <w:r>
        <w:rPr>
          <w:rFonts w:ascii="宋体" w:hAnsi="宋体" w:hint="eastAsia"/>
        </w:rPr>
        <w:t>洱</w:t>
      </w:r>
      <w:proofErr w:type="gramEnd"/>
      <w:r>
        <w:rPr>
          <w:rFonts w:ascii="宋体" w:hAnsi="宋体" w:hint="eastAsia"/>
        </w:rPr>
        <w:t>政</w:t>
      </w:r>
      <w:proofErr w:type="gramStart"/>
      <w:r>
        <w:rPr>
          <w:rFonts w:ascii="宋体" w:hAnsi="宋体" w:hint="eastAsia"/>
        </w:rPr>
        <w:t>规</w:t>
      </w:r>
      <w:proofErr w:type="gramEnd"/>
      <w:r>
        <w:rPr>
          <w:rFonts w:ascii="宋体" w:hAnsi="宋体" w:hint="eastAsia"/>
        </w:rPr>
        <w:t>〔</w:t>
      </w:r>
      <w:r>
        <w:rPr>
          <w:rFonts w:ascii="宋体" w:hAnsi="宋体" w:hint="eastAsia"/>
        </w:rPr>
        <w:t>2022</w:t>
      </w:r>
      <w:r>
        <w:rPr>
          <w:rFonts w:ascii="宋体" w:hAnsi="宋体" w:hint="eastAsia"/>
        </w:rPr>
        <w:t>〕</w:t>
      </w:r>
      <w:r>
        <w:rPr>
          <w:rFonts w:ascii="宋体" w:hAnsi="宋体" w:hint="eastAsia"/>
        </w:rPr>
        <w:t>2</w:t>
      </w:r>
      <w:r>
        <w:rPr>
          <w:rFonts w:ascii="宋体" w:hAnsi="宋体" w:hint="eastAsia"/>
        </w:rPr>
        <w:t>号</w:t>
      </w:r>
    </w:p>
    <w:p w:rsidR="00D17578" w:rsidRPr="00D17578" w:rsidRDefault="00D17578">
      <w:pPr>
        <w:spacing w:line="600" w:lineRule="exact"/>
        <w:rPr>
          <w:rFonts w:ascii="宋体" w:hAnsi="宋体" w:hint="eastAsia"/>
        </w:rPr>
      </w:pPr>
    </w:p>
    <w:p w:rsidR="00000000" w:rsidRDefault="00F32225">
      <w:pPr>
        <w:spacing w:line="600" w:lineRule="exact"/>
        <w:rPr>
          <w:rFonts w:ascii="宋体" w:hAnsi="宋体" w:hint="eastAsia"/>
        </w:rPr>
      </w:pPr>
      <w:r>
        <w:rPr>
          <w:rFonts w:ascii="宋体" w:hAnsi="宋体" w:hint="eastAsia"/>
        </w:rPr>
        <w:t>各</w:t>
      </w:r>
      <w:r>
        <w:rPr>
          <w:rFonts w:ascii="宋体" w:hAnsi="宋体" w:hint="eastAsia"/>
        </w:rPr>
        <w:t>乡镇</w:t>
      </w:r>
      <w:r>
        <w:rPr>
          <w:rFonts w:ascii="宋体" w:hAnsi="宋体" w:hint="eastAsia"/>
        </w:rPr>
        <w:t>人民政府，县级有关单位：</w:t>
      </w:r>
    </w:p>
    <w:p w:rsidR="00000000" w:rsidRDefault="00F32225">
      <w:pPr>
        <w:spacing w:line="600" w:lineRule="exact"/>
        <w:ind w:firstLineChars="200" w:firstLine="640"/>
        <w:rPr>
          <w:rFonts w:ascii="宋体" w:hAnsi="宋体" w:hint="eastAsia"/>
        </w:rPr>
      </w:pPr>
      <w:r>
        <w:rPr>
          <w:rFonts w:ascii="宋体" w:hAnsi="宋体" w:hint="eastAsia"/>
        </w:rPr>
        <w:t>《洱源县网络预约出租汽车经营服务管理实施细则》已经县人民政府</w:t>
      </w:r>
      <w:r>
        <w:rPr>
          <w:rFonts w:ascii="宋体" w:hAnsi="宋体" w:hint="eastAsia"/>
        </w:rPr>
        <w:t>同意</w:t>
      </w:r>
      <w:r>
        <w:rPr>
          <w:rFonts w:ascii="宋体" w:hAnsi="宋体" w:hint="eastAsia"/>
        </w:rPr>
        <w:t>，现印发给你们，请认真贯彻落实。</w:t>
      </w:r>
    </w:p>
    <w:p w:rsidR="00000000" w:rsidRDefault="00F32225">
      <w:pPr>
        <w:spacing w:line="600" w:lineRule="exact"/>
        <w:ind w:firstLine="645"/>
        <w:rPr>
          <w:rFonts w:ascii="宋体" w:hAnsi="宋体" w:hint="eastAsia"/>
        </w:rPr>
      </w:pPr>
    </w:p>
    <w:p w:rsidR="00000000" w:rsidRDefault="00F32225">
      <w:pPr>
        <w:spacing w:line="600" w:lineRule="exact"/>
        <w:ind w:firstLine="645"/>
        <w:rPr>
          <w:rFonts w:ascii="宋体" w:hAnsi="宋体" w:hint="eastAsia"/>
        </w:rPr>
      </w:pPr>
    </w:p>
    <w:p w:rsidR="00000000" w:rsidRDefault="00F32225">
      <w:pPr>
        <w:spacing w:line="600" w:lineRule="exact"/>
        <w:ind w:firstLine="645"/>
        <w:rPr>
          <w:rFonts w:ascii="宋体" w:hAnsi="宋体" w:hint="eastAsia"/>
        </w:rPr>
      </w:pPr>
    </w:p>
    <w:p w:rsidR="00000000" w:rsidRDefault="00F32225">
      <w:pPr>
        <w:spacing w:line="600" w:lineRule="exact"/>
        <w:jc w:val="center"/>
        <w:rPr>
          <w:rFonts w:ascii="宋体" w:hAnsi="宋体" w:hint="eastAsia"/>
        </w:rPr>
      </w:pPr>
      <w:r>
        <w:rPr>
          <w:rFonts w:ascii="宋体" w:hAnsi="宋体" w:hint="eastAsia"/>
        </w:rPr>
        <w:t xml:space="preserve">                          </w:t>
      </w:r>
      <w:r>
        <w:rPr>
          <w:rFonts w:ascii="宋体" w:hAnsi="宋体" w:hint="eastAsia"/>
        </w:rPr>
        <w:t>20</w:t>
      </w:r>
      <w:r>
        <w:rPr>
          <w:rFonts w:ascii="宋体" w:hAnsi="宋体" w:hint="eastAsia"/>
        </w:rPr>
        <w:t>22</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19</w:t>
      </w:r>
      <w:r>
        <w:rPr>
          <w:rFonts w:ascii="宋体" w:hAnsi="宋体" w:hint="eastAsia"/>
        </w:rPr>
        <w:t>日</w:t>
      </w:r>
    </w:p>
    <w:p w:rsidR="00D17578" w:rsidRDefault="00F32225">
      <w:pPr>
        <w:spacing w:line="600" w:lineRule="exact"/>
        <w:ind w:firstLineChars="200" w:firstLine="640"/>
        <w:jc w:val="left"/>
        <w:rPr>
          <w:rFonts w:ascii="宋体" w:hAnsi="宋体" w:hint="eastAsia"/>
        </w:rPr>
      </w:pPr>
      <w:r>
        <w:rPr>
          <w:rFonts w:ascii="宋体" w:hAnsi="宋体" w:hint="eastAsia"/>
        </w:rPr>
        <w:t>（此件公开发布）</w:t>
      </w:r>
    </w:p>
    <w:p w:rsidR="00D17578" w:rsidRDefault="00D17578" w:rsidP="00D17578">
      <w:pPr>
        <w:spacing w:line="600" w:lineRule="exact"/>
        <w:jc w:val="left"/>
        <w:rPr>
          <w:rFonts w:ascii="方正小标宋_GBK" w:eastAsia="方正小标宋_GBK" w:hAnsi="方正小标宋_GBK" w:cs="方正小标宋_GBK" w:hint="eastAsia"/>
          <w:sz w:val="44"/>
        </w:rPr>
      </w:pPr>
    </w:p>
    <w:p w:rsidR="00D17578" w:rsidRDefault="00D17578" w:rsidP="00D17578">
      <w:pPr>
        <w:spacing w:line="600" w:lineRule="exact"/>
        <w:jc w:val="left"/>
        <w:rPr>
          <w:rFonts w:ascii="方正小标宋_GBK" w:eastAsia="方正小标宋_GBK" w:hAnsi="方正小标宋_GBK" w:cs="方正小标宋_GBK" w:hint="eastAsia"/>
          <w:sz w:val="44"/>
        </w:rPr>
      </w:pPr>
    </w:p>
    <w:p w:rsidR="00000000" w:rsidRDefault="00F32225" w:rsidP="00D17578">
      <w:pPr>
        <w:spacing w:line="600" w:lineRule="exact"/>
        <w:jc w:val="left"/>
        <w:rPr>
          <w:rStyle w:val="a4"/>
          <w:rFonts w:ascii="方正小标宋_GBK" w:eastAsia="方正小标宋_GBK" w:hAnsi="宋体" w:cs="宋体" w:hint="eastAsia"/>
          <w:b w:val="0"/>
          <w:spacing w:val="-8"/>
          <w:sz w:val="44"/>
          <w:szCs w:val="44"/>
          <w:shd w:val="clear" w:color="auto" w:fill="FFFFFF"/>
        </w:rPr>
      </w:pPr>
      <w:r>
        <w:rPr>
          <w:rFonts w:ascii="方正小标宋_GBK" w:eastAsia="方正小标宋_GBK" w:hAnsi="方正小标宋_GBK" w:cs="方正小标宋_GBK" w:hint="eastAsia"/>
          <w:sz w:val="44"/>
        </w:rPr>
        <w:t>洱源</w:t>
      </w:r>
      <w:proofErr w:type="gramStart"/>
      <w:r>
        <w:rPr>
          <w:rFonts w:ascii="方正小标宋_GBK" w:eastAsia="方正小标宋_GBK" w:hAnsi="方正小标宋_GBK" w:cs="方正小标宋_GBK" w:hint="eastAsia"/>
          <w:sz w:val="44"/>
        </w:rPr>
        <w:t>县</w:t>
      </w:r>
      <w:r>
        <w:rPr>
          <w:rStyle w:val="a4"/>
          <w:rFonts w:ascii="方正小标宋_GBK" w:eastAsia="方正小标宋_GBK" w:hAnsi="宋体" w:cs="宋体" w:hint="eastAsia"/>
          <w:b w:val="0"/>
          <w:spacing w:val="-8"/>
          <w:sz w:val="44"/>
          <w:szCs w:val="44"/>
          <w:shd w:val="clear" w:color="auto" w:fill="FFFFFF"/>
        </w:rPr>
        <w:t>网络</w:t>
      </w:r>
      <w:proofErr w:type="gramEnd"/>
      <w:r>
        <w:rPr>
          <w:rStyle w:val="a4"/>
          <w:rFonts w:ascii="方正小标宋_GBK" w:eastAsia="方正小标宋_GBK" w:hAnsi="宋体" w:cs="宋体" w:hint="eastAsia"/>
          <w:b w:val="0"/>
          <w:spacing w:val="-8"/>
          <w:sz w:val="44"/>
          <w:szCs w:val="44"/>
          <w:shd w:val="clear" w:color="auto" w:fill="FFFFFF"/>
        </w:rPr>
        <w:t>预约出租汽车经营服务管理实施细则</w:t>
      </w:r>
    </w:p>
    <w:p w:rsidR="00000000" w:rsidRDefault="00F32225">
      <w:pPr>
        <w:spacing w:line="600" w:lineRule="exact"/>
        <w:jc w:val="center"/>
        <w:rPr>
          <w:rFonts w:ascii="黑体" w:eastAsia="黑体" w:hAnsi="黑体" w:cs="黑体" w:hint="eastAsia"/>
          <w:bCs/>
        </w:rPr>
      </w:pPr>
    </w:p>
    <w:p w:rsidR="00000000" w:rsidRDefault="00F32225">
      <w:pPr>
        <w:spacing w:line="600" w:lineRule="exact"/>
        <w:jc w:val="center"/>
        <w:rPr>
          <w:rFonts w:ascii="黑体" w:eastAsia="黑体" w:hAnsi="黑体" w:cs="黑体" w:hint="eastAsia"/>
          <w:bCs/>
        </w:rPr>
      </w:pPr>
      <w:r>
        <w:rPr>
          <w:rFonts w:ascii="黑体" w:eastAsia="黑体" w:hAnsi="黑体" w:cs="黑体" w:hint="eastAsia"/>
          <w:bCs/>
        </w:rPr>
        <w:t>第一章</w:t>
      </w:r>
      <w:r>
        <w:rPr>
          <w:rFonts w:ascii="黑体" w:eastAsia="黑体" w:hAnsi="黑体" w:cs="黑体" w:hint="eastAsia"/>
          <w:bCs/>
        </w:rPr>
        <w:t xml:space="preserve">  </w:t>
      </w:r>
      <w:r>
        <w:rPr>
          <w:rFonts w:ascii="黑体" w:eastAsia="黑体" w:hAnsi="黑体" w:cs="黑体" w:hint="eastAsia"/>
          <w:bCs/>
        </w:rPr>
        <w:t>总</w:t>
      </w:r>
      <w:r>
        <w:rPr>
          <w:rFonts w:ascii="黑体" w:eastAsia="黑体" w:hAnsi="黑体" w:cs="黑体" w:hint="eastAsia"/>
          <w:bCs/>
        </w:rPr>
        <w:t xml:space="preserve">  </w:t>
      </w:r>
      <w:r>
        <w:rPr>
          <w:rFonts w:ascii="黑体" w:eastAsia="黑体" w:hAnsi="黑体" w:cs="黑体" w:hint="eastAsia"/>
          <w:bCs/>
        </w:rPr>
        <w:t>则</w:t>
      </w:r>
    </w:p>
    <w:p w:rsidR="00000000" w:rsidRDefault="00F32225">
      <w:pPr>
        <w:pStyle w:val="a9"/>
        <w:spacing w:line="600" w:lineRule="exact"/>
        <w:ind w:firstLine="640"/>
        <w:rPr>
          <w:rFonts w:hAnsi="仿宋_GB2312" w:cs="仿宋_GB2312" w:hint="eastAsia"/>
        </w:rPr>
      </w:pPr>
      <w:r>
        <w:rPr>
          <w:rFonts w:ascii="楷体_GB2312" w:eastAsia="楷体_GB2312" w:hAnsi="楷体_GB2312" w:cs="楷体_GB2312" w:hint="eastAsia"/>
          <w:bCs/>
        </w:rPr>
        <w:t>第</w:t>
      </w:r>
      <w:r>
        <w:rPr>
          <w:rFonts w:ascii="楷体_GB2312" w:eastAsia="楷体_GB2312" w:hAnsi="楷体_GB2312" w:cs="楷体_GB2312" w:hint="eastAsia"/>
          <w:bCs/>
        </w:rPr>
        <w:t>一</w:t>
      </w:r>
      <w:r>
        <w:rPr>
          <w:rFonts w:ascii="楷体_GB2312" w:eastAsia="楷体_GB2312" w:hAnsi="楷体_GB2312" w:cs="楷体_GB2312" w:hint="eastAsia"/>
          <w:bCs/>
        </w:rPr>
        <w:t>条</w:t>
      </w:r>
      <w:r>
        <w:rPr>
          <w:rFonts w:ascii="仿宋" w:eastAsia="仿宋" w:hAnsi="仿宋" w:hint="eastAsia"/>
          <w:b/>
        </w:rPr>
        <w:t xml:space="preserve">  </w:t>
      </w:r>
      <w:r>
        <w:rPr>
          <w:rFonts w:hAnsi="仿宋_GB2312" w:cs="仿宋_GB2312" w:hint="eastAsia"/>
        </w:rPr>
        <w:t>为了更好地满足社会公众多样化出行需求，促进出租汽车行业和互联网融合发展，规范网络预约出租</w:t>
      </w:r>
      <w:r>
        <w:rPr>
          <w:rFonts w:hAnsi="仿宋_GB2312" w:cs="仿宋_GB2312" w:hint="eastAsia"/>
        </w:rPr>
        <w:t>汽车经营服务行为，保障运营安全和乘客合法权益，根据《网络预约出租汽车</w:t>
      </w:r>
      <w:r>
        <w:rPr>
          <w:rFonts w:hAnsi="仿宋_GB2312" w:cs="仿宋_GB2312" w:hint="eastAsia"/>
        </w:rPr>
        <w:lastRenderedPageBreak/>
        <w:t>经营服务管理</w:t>
      </w:r>
      <w:r>
        <w:rPr>
          <w:rFonts w:hAnsi="仿宋_GB2312" w:cs="仿宋_GB2312" w:hint="eastAsia"/>
        </w:rPr>
        <w:t>暂</w:t>
      </w:r>
      <w:r>
        <w:rPr>
          <w:rFonts w:hAnsi="仿宋_GB2312" w:cs="仿宋_GB2312" w:hint="eastAsia"/>
        </w:rPr>
        <w:t>行办法》（交通运输部、工业和信息化部、公安部、商务部、工商总局、质检总局、国家</w:t>
      </w:r>
      <w:proofErr w:type="gramStart"/>
      <w:r>
        <w:rPr>
          <w:rFonts w:hAnsi="仿宋_GB2312" w:cs="仿宋_GB2312" w:hint="eastAsia"/>
        </w:rPr>
        <w:t>网信办令</w:t>
      </w:r>
      <w:proofErr w:type="gramEnd"/>
      <w:r>
        <w:rPr>
          <w:rFonts w:hAnsi="仿宋_GB2312" w:cs="仿宋_GB2312" w:hint="eastAsia"/>
        </w:rPr>
        <w:t>2016</w:t>
      </w:r>
      <w:r>
        <w:rPr>
          <w:rFonts w:hAnsi="仿宋_GB2312" w:cs="仿宋_GB2312" w:hint="eastAsia"/>
        </w:rPr>
        <w:t>年第</w:t>
      </w:r>
      <w:r>
        <w:rPr>
          <w:rFonts w:hAnsi="仿宋_GB2312" w:cs="仿宋_GB2312" w:hint="eastAsia"/>
        </w:rPr>
        <w:t>60</w:t>
      </w:r>
      <w:r>
        <w:rPr>
          <w:rFonts w:hAnsi="仿宋_GB2312" w:cs="仿宋_GB2312" w:hint="eastAsia"/>
        </w:rPr>
        <w:t>号）和《大理州人民政府关于深化改革推进出租汽车行业健康发展的实施意见》（大政</w:t>
      </w:r>
      <w:proofErr w:type="gramStart"/>
      <w:r>
        <w:rPr>
          <w:rFonts w:hAnsi="仿宋_GB2312" w:cs="仿宋_GB2312" w:hint="eastAsia"/>
        </w:rPr>
        <w:t>规</w:t>
      </w:r>
      <w:proofErr w:type="gramEnd"/>
      <w:r>
        <w:rPr>
          <w:rFonts w:hAnsi="仿宋_GB2312" w:cs="仿宋_GB2312" w:hint="eastAsia"/>
        </w:rPr>
        <w:t>〔</w:t>
      </w:r>
      <w:r>
        <w:rPr>
          <w:rFonts w:hAnsi="仿宋_GB2312" w:cs="仿宋_GB2312" w:hint="eastAsia"/>
        </w:rPr>
        <w:t>20</w:t>
      </w:r>
      <w:r>
        <w:rPr>
          <w:rFonts w:hAnsi="仿宋_GB2312" w:cs="仿宋_GB2312" w:hint="eastAsia"/>
        </w:rPr>
        <w:t>18</w:t>
      </w:r>
      <w:r>
        <w:rPr>
          <w:rFonts w:hAnsi="仿宋_GB2312" w:cs="仿宋_GB2312" w:hint="eastAsia"/>
        </w:rPr>
        <w:t>〕</w:t>
      </w:r>
      <w:r>
        <w:rPr>
          <w:rFonts w:hAnsi="仿宋_GB2312" w:cs="仿宋_GB2312" w:hint="eastAsia"/>
        </w:rPr>
        <w:t>2</w:t>
      </w:r>
      <w:r>
        <w:rPr>
          <w:rFonts w:hAnsi="仿宋_GB2312" w:cs="仿宋_GB2312" w:hint="eastAsia"/>
        </w:rPr>
        <w:t>号）等有关规定</w:t>
      </w:r>
      <w:r>
        <w:rPr>
          <w:rFonts w:hAnsi="仿宋_GB2312" w:cs="仿宋_GB2312" w:hint="eastAsia"/>
        </w:rPr>
        <w:t>,</w:t>
      </w:r>
      <w:r>
        <w:rPr>
          <w:rFonts w:hAnsi="仿宋_GB2312" w:cs="仿宋_GB2312" w:hint="eastAsia"/>
        </w:rPr>
        <w:t>结合本县实际，制定本细则。</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第二条</w:t>
      </w:r>
      <w:r>
        <w:rPr>
          <w:rFonts w:ascii="仿宋" w:eastAsia="仿宋" w:hAnsi="仿宋" w:hint="eastAsia"/>
          <w:b/>
        </w:rPr>
        <w:t xml:space="preserve">  </w:t>
      </w:r>
      <w:r>
        <w:rPr>
          <w:rFonts w:hAnsi="仿宋_GB2312" w:cs="仿宋_GB2312" w:hint="eastAsia"/>
        </w:rPr>
        <w:t>本细则适用于本县行政区</w:t>
      </w:r>
      <w:r>
        <w:rPr>
          <w:rFonts w:hAnsi="仿宋_GB2312" w:cs="仿宋_GB2312" w:hint="eastAsia"/>
        </w:rPr>
        <w:t>域</w:t>
      </w:r>
      <w:r>
        <w:rPr>
          <w:rFonts w:hAnsi="仿宋_GB2312" w:cs="仿宋_GB2312" w:hint="eastAsia"/>
        </w:rPr>
        <w:t>内网络预约出租汽车（以下简称网约车）经营</w:t>
      </w:r>
      <w:r>
        <w:rPr>
          <w:rFonts w:hAnsi="仿宋_GB2312" w:cs="仿宋_GB2312" w:hint="eastAsia"/>
        </w:rPr>
        <w:t>服</w:t>
      </w:r>
      <w:r>
        <w:rPr>
          <w:rFonts w:hAnsi="仿宋_GB2312" w:cs="仿宋_GB2312" w:hint="eastAsia"/>
        </w:rPr>
        <w:t>务及其相关管理活动。</w:t>
      </w:r>
    </w:p>
    <w:p w:rsidR="00000000" w:rsidRDefault="00F32225">
      <w:pPr>
        <w:spacing w:line="600" w:lineRule="exact"/>
        <w:ind w:firstLineChars="200" w:firstLine="640"/>
        <w:rPr>
          <w:rFonts w:hAnsi="仿宋_GB2312" w:cs="仿宋_GB2312" w:hint="eastAsia"/>
        </w:rPr>
      </w:pPr>
      <w:r>
        <w:rPr>
          <w:rFonts w:hAnsi="仿宋_GB2312" w:cs="仿宋_GB2312" w:hint="eastAsia"/>
        </w:rPr>
        <w:t>本细则所称</w:t>
      </w:r>
      <w:proofErr w:type="gramStart"/>
      <w:r>
        <w:rPr>
          <w:rFonts w:hAnsi="仿宋_GB2312" w:cs="仿宋_GB2312" w:hint="eastAsia"/>
        </w:rPr>
        <w:t>网约车经营</w:t>
      </w:r>
      <w:proofErr w:type="gramEnd"/>
      <w:r>
        <w:rPr>
          <w:rFonts w:hAnsi="仿宋_GB2312" w:cs="仿宋_GB2312" w:hint="eastAsia"/>
        </w:rPr>
        <w:t>服务，是指以互联网技术为依托构建服务平台，整合供需信息，使用符合条件的车辆</w:t>
      </w:r>
      <w:r>
        <w:rPr>
          <w:rFonts w:hAnsi="仿宋_GB2312" w:cs="仿宋_GB2312" w:hint="eastAsia"/>
        </w:rPr>
        <w:t>和驾驶员，提供非巡游的预约出租汽车服务的经营活动。</w:t>
      </w:r>
    </w:p>
    <w:p w:rsidR="00000000" w:rsidRDefault="00F32225">
      <w:pPr>
        <w:spacing w:line="600" w:lineRule="exact"/>
        <w:ind w:firstLineChars="200" w:firstLine="640"/>
        <w:rPr>
          <w:rFonts w:hAnsi="仿宋_GB2312" w:cs="仿宋_GB2312" w:hint="eastAsia"/>
        </w:rPr>
      </w:pPr>
      <w:r>
        <w:rPr>
          <w:rFonts w:hAnsi="仿宋_GB2312" w:cs="仿宋_GB2312" w:hint="eastAsia"/>
        </w:rPr>
        <w:t>本细则所称网络预约出租汽车经营者（以下称</w:t>
      </w:r>
      <w:proofErr w:type="gramStart"/>
      <w:r>
        <w:rPr>
          <w:rFonts w:hAnsi="仿宋_GB2312" w:cs="仿宋_GB2312" w:hint="eastAsia"/>
        </w:rPr>
        <w:t>网约车平台</w:t>
      </w:r>
      <w:proofErr w:type="gramEnd"/>
      <w:r>
        <w:rPr>
          <w:rFonts w:hAnsi="仿宋_GB2312" w:cs="仿宋_GB2312" w:hint="eastAsia"/>
        </w:rPr>
        <w:t>公司），是指构建网络服务平台，</w:t>
      </w:r>
      <w:proofErr w:type="gramStart"/>
      <w:r>
        <w:rPr>
          <w:rFonts w:hAnsi="仿宋_GB2312" w:cs="仿宋_GB2312" w:hint="eastAsia"/>
        </w:rPr>
        <w:t>从事网约车</w:t>
      </w:r>
      <w:proofErr w:type="gramEnd"/>
      <w:r>
        <w:rPr>
          <w:rFonts w:hAnsi="仿宋_GB2312" w:cs="仿宋_GB2312" w:hint="eastAsia"/>
        </w:rPr>
        <w:t>经营服务的企业法人。</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第三条</w:t>
      </w:r>
      <w:r>
        <w:rPr>
          <w:rFonts w:ascii="楷体_GB2312" w:eastAsia="楷体_GB2312" w:hAnsi="楷体_GB2312" w:cs="楷体_GB2312" w:hint="eastAsia"/>
          <w:bCs/>
        </w:rPr>
        <w:t xml:space="preserve"> </w:t>
      </w:r>
      <w:r>
        <w:rPr>
          <w:rFonts w:ascii="仿宋" w:eastAsia="仿宋" w:hAnsi="仿宋" w:hint="eastAsia"/>
        </w:rPr>
        <w:t xml:space="preserve"> </w:t>
      </w:r>
      <w:r>
        <w:rPr>
          <w:rFonts w:hAnsi="仿宋_GB2312" w:cs="仿宋_GB2312" w:hint="eastAsia"/>
        </w:rPr>
        <w:t>坚持优先发展城市公共交通、适度发展出租汽车，按照高品质服务、差异化经营的原则，有序发展网约车。</w:t>
      </w:r>
      <w:r>
        <w:rPr>
          <w:rFonts w:hAnsi="仿宋_GB2312" w:cs="仿宋_GB2312" w:hint="eastAsia"/>
        </w:rPr>
        <w:t xml:space="preserve">                         </w:t>
      </w:r>
      <w:proofErr w:type="gramStart"/>
      <w:r>
        <w:rPr>
          <w:rFonts w:hAnsi="仿宋_GB2312" w:cs="仿宋_GB2312" w:hint="eastAsia"/>
        </w:rPr>
        <w:t>网约车运价</w:t>
      </w:r>
      <w:proofErr w:type="gramEnd"/>
      <w:r>
        <w:rPr>
          <w:rFonts w:hAnsi="仿宋_GB2312" w:cs="仿宋_GB2312" w:hint="eastAsia"/>
        </w:rPr>
        <w:t>实行市场调节价，必要时可实行政府指导价。</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第四条</w:t>
      </w:r>
      <w:r>
        <w:rPr>
          <w:rFonts w:ascii="楷体_GB2312" w:eastAsia="楷体_GB2312" w:hAnsi="楷体_GB2312" w:cs="楷体_GB2312" w:hint="eastAsia"/>
          <w:bCs/>
        </w:rPr>
        <w:t xml:space="preserve"> </w:t>
      </w:r>
      <w:r>
        <w:rPr>
          <w:rFonts w:ascii="仿宋" w:eastAsia="仿宋" w:hAnsi="仿宋" w:hint="eastAsia"/>
        </w:rPr>
        <w:t xml:space="preserve"> </w:t>
      </w:r>
      <w:r>
        <w:rPr>
          <w:rFonts w:hAnsi="仿宋_GB2312" w:cs="仿宋_GB2312" w:hint="eastAsia"/>
        </w:rPr>
        <w:t>县交通运输行政主管部门在县人民政府的领导下，负责本县行政区域内</w:t>
      </w:r>
      <w:proofErr w:type="gramStart"/>
      <w:r>
        <w:rPr>
          <w:rFonts w:hAnsi="仿宋_GB2312" w:cs="仿宋_GB2312" w:hint="eastAsia"/>
        </w:rPr>
        <w:t>网约车的</w:t>
      </w:r>
      <w:proofErr w:type="gramEnd"/>
      <w:r>
        <w:rPr>
          <w:rFonts w:hAnsi="仿宋_GB2312" w:cs="仿宋_GB2312" w:hint="eastAsia"/>
        </w:rPr>
        <w:t>行业管理，具体工作由县道路运输管理机构实施。</w:t>
      </w:r>
    </w:p>
    <w:p w:rsidR="00000000" w:rsidRDefault="00F32225">
      <w:pPr>
        <w:spacing w:line="600" w:lineRule="exact"/>
        <w:ind w:firstLineChars="200" w:firstLine="640"/>
        <w:rPr>
          <w:rFonts w:ascii="仿宋" w:eastAsia="仿宋" w:hAnsi="仿宋"/>
        </w:rPr>
      </w:pPr>
      <w:r>
        <w:rPr>
          <w:rFonts w:hAnsi="仿宋_GB2312" w:cs="仿宋_GB2312" w:hint="eastAsia"/>
        </w:rPr>
        <w:t>其他有关部门依据</w:t>
      </w:r>
      <w:r>
        <w:rPr>
          <w:rFonts w:hAnsi="仿宋_GB2312" w:cs="仿宋_GB2312" w:hint="eastAsia"/>
        </w:rPr>
        <w:t>法定职责，对</w:t>
      </w:r>
      <w:proofErr w:type="gramStart"/>
      <w:r>
        <w:rPr>
          <w:rFonts w:hAnsi="仿宋_GB2312" w:cs="仿宋_GB2312" w:hint="eastAsia"/>
        </w:rPr>
        <w:t>网约车实施</w:t>
      </w:r>
      <w:proofErr w:type="gramEnd"/>
      <w:r>
        <w:rPr>
          <w:rFonts w:hAnsi="仿宋_GB2312" w:cs="仿宋_GB2312" w:hint="eastAsia"/>
        </w:rPr>
        <w:t>相关监督管理。</w:t>
      </w:r>
    </w:p>
    <w:p w:rsidR="00000000" w:rsidRDefault="00F32225">
      <w:pPr>
        <w:pStyle w:val="a9"/>
        <w:tabs>
          <w:tab w:val="left" w:pos="3645"/>
        </w:tabs>
        <w:spacing w:line="600" w:lineRule="exact"/>
        <w:ind w:firstLine="640"/>
        <w:jc w:val="center"/>
        <w:rPr>
          <w:rFonts w:ascii="黑体" w:eastAsia="黑体" w:hAnsi="黑体" w:cs="黑体" w:hint="eastAsia"/>
          <w:bCs/>
        </w:rPr>
      </w:pPr>
      <w:r>
        <w:rPr>
          <w:rFonts w:ascii="黑体" w:eastAsia="黑体" w:hAnsi="黑体" w:cs="黑体" w:hint="eastAsia"/>
          <w:bCs/>
        </w:rPr>
        <w:t>第二章</w:t>
      </w:r>
      <w:r>
        <w:rPr>
          <w:rFonts w:ascii="黑体" w:eastAsia="黑体" w:hAnsi="黑体" w:cs="黑体" w:hint="eastAsia"/>
          <w:bCs/>
        </w:rPr>
        <w:t xml:space="preserve">  </w:t>
      </w:r>
      <w:proofErr w:type="gramStart"/>
      <w:r>
        <w:rPr>
          <w:rFonts w:ascii="黑体" w:eastAsia="黑体" w:hAnsi="黑体" w:cs="黑体" w:hint="eastAsia"/>
          <w:bCs/>
        </w:rPr>
        <w:t>网约车平台</w:t>
      </w:r>
      <w:proofErr w:type="gramEnd"/>
      <w:r>
        <w:rPr>
          <w:rFonts w:ascii="黑体" w:eastAsia="黑体" w:hAnsi="黑体" w:cs="黑体" w:hint="eastAsia"/>
          <w:bCs/>
        </w:rPr>
        <w:t>公司</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第五条</w:t>
      </w:r>
      <w:r>
        <w:rPr>
          <w:rFonts w:ascii="仿宋" w:eastAsia="仿宋" w:hAnsi="仿宋" w:hint="eastAsia"/>
        </w:rPr>
        <w:t xml:space="preserve">  </w:t>
      </w:r>
      <w:r>
        <w:rPr>
          <w:rFonts w:hAnsi="仿宋_GB2312" w:cs="仿宋_GB2312" w:hint="eastAsia"/>
        </w:rPr>
        <w:t>申请</w:t>
      </w:r>
      <w:proofErr w:type="gramStart"/>
      <w:r>
        <w:rPr>
          <w:rFonts w:hAnsi="仿宋_GB2312" w:cs="仿宋_GB2312" w:hint="eastAsia"/>
        </w:rPr>
        <w:t>从事网约车</w:t>
      </w:r>
      <w:proofErr w:type="gramEnd"/>
      <w:r>
        <w:rPr>
          <w:rFonts w:hAnsi="仿宋_GB2312" w:cs="仿宋_GB2312" w:hint="eastAsia"/>
        </w:rPr>
        <w:t>经营服务的，应当具备线上线下服务能力，符合以下条件：</w:t>
      </w:r>
    </w:p>
    <w:p w:rsidR="00000000" w:rsidRDefault="00F32225">
      <w:pPr>
        <w:spacing w:line="600" w:lineRule="exact"/>
        <w:ind w:firstLineChars="200" w:firstLine="640"/>
        <w:rPr>
          <w:rFonts w:hAnsi="仿宋_GB2312" w:cs="仿宋_GB2312" w:hint="eastAsia"/>
        </w:rPr>
      </w:pPr>
      <w:r>
        <w:rPr>
          <w:rFonts w:hAnsi="仿宋_GB2312" w:cs="仿宋_GB2312" w:hint="eastAsia"/>
        </w:rPr>
        <w:lastRenderedPageBreak/>
        <w:t>（一）具有企业法人资格，在本县注册登记；</w:t>
      </w:r>
    </w:p>
    <w:p w:rsidR="00000000" w:rsidRDefault="00F32225">
      <w:pPr>
        <w:spacing w:line="600" w:lineRule="exact"/>
        <w:ind w:firstLineChars="200" w:firstLine="640"/>
        <w:rPr>
          <w:rFonts w:hAnsi="仿宋_GB2312" w:cs="仿宋_GB2312" w:hint="eastAsia"/>
        </w:rPr>
      </w:pPr>
      <w:r>
        <w:rPr>
          <w:rFonts w:hAnsi="仿宋_GB2312" w:cs="仿宋_GB2312" w:hint="eastAsia"/>
        </w:rPr>
        <w:t>（二）具备</w:t>
      </w:r>
      <w:proofErr w:type="gramStart"/>
      <w:r>
        <w:rPr>
          <w:rFonts w:hAnsi="仿宋_GB2312" w:cs="仿宋_GB2312" w:hint="eastAsia"/>
        </w:rPr>
        <w:t>开展网约车</w:t>
      </w:r>
      <w:proofErr w:type="gramEnd"/>
      <w:r>
        <w:rPr>
          <w:rFonts w:hAnsi="仿宋_GB2312" w:cs="仿宋_GB2312" w:hint="eastAsia"/>
        </w:rPr>
        <w:t>经营的互联网平台和与拟开展业务相适应的信息数据交互及处理能力，具备</w:t>
      </w:r>
      <w:proofErr w:type="gramStart"/>
      <w:r>
        <w:rPr>
          <w:rFonts w:hAnsi="仿宋_GB2312" w:cs="仿宋_GB2312" w:hint="eastAsia"/>
        </w:rPr>
        <w:t>供交通</w:t>
      </w:r>
      <w:proofErr w:type="gramEnd"/>
      <w:r>
        <w:rPr>
          <w:rFonts w:hAnsi="仿宋_GB2312" w:cs="仿宋_GB2312" w:hint="eastAsia"/>
        </w:rPr>
        <w:t>运输、工</w:t>
      </w:r>
      <w:r>
        <w:rPr>
          <w:rFonts w:hAnsi="仿宋_GB2312" w:cs="仿宋_GB2312" w:hint="eastAsia"/>
        </w:rPr>
        <w:t>科</w:t>
      </w:r>
      <w:r>
        <w:rPr>
          <w:rFonts w:hAnsi="仿宋_GB2312" w:cs="仿宋_GB2312" w:hint="eastAsia"/>
        </w:rPr>
        <w:t>、公安、税务、</w:t>
      </w:r>
      <w:proofErr w:type="gramStart"/>
      <w:r>
        <w:rPr>
          <w:rFonts w:hAnsi="仿宋_GB2312" w:cs="仿宋_GB2312" w:hint="eastAsia"/>
        </w:rPr>
        <w:t>网信等</w:t>
      </w:r>
      <w:proofErr w:type="gramEnd"/>
      <w:r>
        <w:rPr>
          <w:rFonts w:hAnsi="仿宋_GB2312" w:cs="仿宋_GB2312" w:hint="eastAsia"/>
        </w:rPr>
        <w:t>相关监管部门依法调取</w:t>
      </w:r>
      <w:r>
        <w:rPr>
          <w:rFonts w:hAnsi="仿宋_GB2312" w:cs="仿宋_GB2312" w:hint="eastAsia"/>
        </w:rPr>
        <w:t>查</w:t>
      </w:r>
      <w:r>
        <w:rPr>
          <w:rFonts w:hAnsi="仿宋_GB2312" w:cs="仿宋_GB2312" w:hint="eastAsia"/>
        </w:rPr>
        <w:t>询相关网络数据信息的条件，服务器设置在中国内地，有符合规定的网络安全管理制度和安全保护技术措施；</w:t>
      </w:r>
    </w:p>
    <w:p w:rsidR="00000000" w:rsidRDefault="00F32225">
      <w:pPr>
        <w:spacing w:line="600" w:lineRule="exact"/>
        <w:ind w:firstLineChars="200" w:firstLine="640"/>
        <w:rPr>
          <w:rFonts w:hAnsi="仿宋_GB2312" w:cs="仿宋_GB2312" w:hint="eastAsia"/>
        </w:rPr>
      </w:pPr>
      <w:r>
        <w:rPr>
          <w:rFonts w:hAnsi="仿宋_GB2312" w:cs="仿宋_GB2312" w:hint="eastAsia"/>
        </w:rPr>
        <w:t>（三）使用电子支付的，应当与银行、非银行支付机构签订提供支付结算服务的协议；</w:t>
      </w:r>
    </w:p>
    <w:p w:rsidR="00000000" w:rsidRDefault="00F32225">
      <w:pPr>
        <w:spacing w:line="600" w:lineRule="exact"/>
        <w:ind w:firstLineChars="200" w:firstLine="640"/>
        <w:rPr>
          <w:rFonts w:hAnsi="仿宋_GB2312" w:cs="仿宋_GB2312" w:hint="eastAsia"/>
        </w:rPr>
      </w:pPr>
      <w:r>
        <w:rPr>
          <w:rFonts w:hAnsi="仿宋_GB2312" w:cs="仿宋_GB2312" w:hint="eastAsia"/>
        </w:rPr>
        <w:t>（四）具</w:t>
      </w:r>
      <w:r>
        <w:rPr>
          <w:rFonts w:hAnsi="仿宋_GB2312" w:cs="仿宋_GB2312" w:hint="eastAsia"/>
        </w:rPr>
        <w:t>有健全的经营管理、安全生产管理和服务质量保障制度，包括驾驶员培训教育、考核奖惩、车辆检测维护、</w:t>
      </w:r>
      <w:proofErr w:type="gramStart"/>
      <w:r>
        <w:rPr>
          <w:rFonts w:hAnsi="仿宋_GB2312" w:cs="仿宋_GB2312" w:hint="eastAsia"/>
        </w:rPr>
        <w:t>网约车服务</w:t>
      </w:r>
      <w:proofErr w:type="gramEnd"/>
      <w:r>
        <w:rPr>
          <w:rFonts w:hAnsi="仿宋_GB2312" w:cs="仿宋_GB2312" w:hint="eastAsia"/>
        </w:rPr>
        <w:t>评价和乘客投诉处理等制度；</w:t>
      </w:r>
    </w:p>
    <w:p w:rsidR="00000000" w:rsidRDefault="00F32225">
      <w:pPr>
        <w:spacing w:line="600" w:lineRule="exact"/>
        <w:ind w:firstLineChars="200" w:firstLine="640"/>
        <w:rPr>
          <w:rFonts w:hAnsi="仿宋_GB2312" w:cs="仿宋_GB2312" w:hint="eastAsia"/>
        </w:rPr>
      </w:pPr>
      <w:r>
        <w:rPr>
          <w:rFonts w:hAnsi="仿宋_GB2312" w:cs="仿宋_GB2312" w:hint="eastAsia"/>
        </w:rPr>
        <w:t>（五）在本县有相应服务机构及服务能力，拥有与注册车辆和驾驶员人数相适应的服务办公场所、培训教育场所、工程技术人员和营运管理、安全管理、服务质量管理人员；</w:t>
      </w:r>
    </w:p>
    <w:p w:rsidR="00000000" w:rsidRDefault="00F32225">
      <w:pPr>
        <w:spacing w:line="600" w:lineRule="exact"/>
        <w:ind w:firstLineChars="200" w:firstLine="640"/>
        <w:rPr>
          <w:rFonts w:hAnsi="仿宋_GB2312" w:cs="仿宋_GB2312" w:hint="eastAsia"/>
        </w:rPr>
      </w:pPr>
      <w:r>
        <w:rPr>
          <w:rFonts w:hAnsi="仿宋_GB2312" w:cs="仿宋_GB2312" w:hint="eastAsia"/>
        </w:rPr>
        <w:t>（六）法律、法规、规章规定的其他条件。</w:t>
      </w:r>
    </w:p>
    <w:p w:rsidR="00000000" w:rsidRDefault="00F32225">
      <w:pPr>
        <w:spacing w:line="600" w:lineRule="exact"/>
        <w:ind w:firstLineChars="200" w:firstLine="640"/>
        <w:rPr>
          <w:rFonts w:ascii="仿宋" w:eastAsia="仿宋" w:hAnsi="仿宋"/>
        </w:rPr>
      </w:pPr>
      <w:r>
        <w:rPr>
          <w:rFonts w:hAnsi="仿宋_GB2312" w:cs="仿宋_GB2312" w:hint="eastAsia"/>
        </w:rPr>
        <w:t>外商投资</w:t>
      </w:r>
      <w:proofErr w:type="gramStart"/>
      <w:r>
        <w:rPr>
          <w:rFonts w:hAnsi="仿宋_GB2312" w:cs="仿宋_GB2312" w:hint="eastAsia"/>
        </w:rPr>
        <w:t>网约车经营</w:t>
      </w:r>
      <w:proofErr w:type="gramEnd"/>
      <w:r>
        <w:rPr>
          <w:rFonts w:hAnsi="仿宋_GB2312" w:cs="仿宋_GB2312" w:hint="eastAsia"/>
        </w:rPr>
        <w:t>的，除符合上述条件外，还应符合外商投资相关法律法规的规定。</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第六条</w:t>
      </w:r>
      <w:r>
        <w:rPr>
          <w:rFonts w:ascii="仿宋" w:eastAsia="仿宋" w:hAnsi="仿宋" w:hint="eastAsia"/>
        </w:rPr>
        <w:t xml:space="preserve">  </w:t>
      </w:r>
      <w:r>
        <w:rPr>
          <w:rFonts w:hAnsi="仿宋_GB2312" w:cs="仿宋_GB2312" w:hint="eastAsia"/>
        </w:rPr>
        <w:t>申请</w:t>
      </w:r>
      <w:proofErr w:type="gramStart"/>
      <w:r>
        <w:rPr>
          <w:rFonts w:hAnsi="仿宋_GB2312" w:cs="仿宋_GB2312" w:hint="eastAsia"/>
        </w:rPr>
        <w:t>从事网约车</w:t>
      </w:r>
      <w:proofErr w:type="gramEnd"/>
      <w:r>
        <w:rPr>
          <w:rFonts w:hAnsi="仿宋_GB2312" w:cs="仿宋_GB2312" w:hint="eastAsia"/>
        </w:rPr>
        <w:t>经营服务的，应当向县交通运输行政主管部门提出申请，并提交以下材料：</w:t>
      </w:r>
    </w:p>
    <w:p w:rsidR="00000000" w:rsidRDefault="00F32225">
      <w:pPr>
        <w:spacing w:line="600" w:lineRule="exact"/>
        <w:ind w:firstLineChars="200" w:firstLine="640"/>
        <w:rPr>
          <w:rFonts w:hAnsi="仿宋_GB2312" w:cs="仿宋_GB2312" w:hint="eastAsia"/>
        </w:rPr>
      </w:pPr>
      <w:r>
        <w:rPr>
          <w:rFonts w:hAnsi="仿宋_GB2312" w:cs="仿宋_GB2312" w:hint="eastAsia"/>
        </w:rPr>
        <w:t>(</w:t>
      </w:r>
      <w:proofErr w:type="gramStart"/>
      <w:r>
        <w:rPr>
          <w:rFonts w:hAnsi="仿宋_GB2312" w:cs="仿宋_GB2312" w:hint="eastAsia"/>
        </w:rPr>
        <w:t>一</w:t>
      </w:r>
      <w:proofErr w:type="gramEnd"/>
      <w:r>
        <w:rPr>
          <w:rFonts w:hAnsi="仿宋_GB2312" w:cs="仿宋_GB2312" w:hint="eastAsia"/>
        </w:rPr>
        <w:t xml:space="preserve">) </w:t>
      </w:r>
      <w:r>
        <w:rPr>
          <w:rFonts w:hAnsi="仿宋_GB2312" w:cs="仿宋_GB2312" w:hint="eastAsia"/>
        </w:rPr>
        <w:t>网络预约</w:t>
      </w:r>
      <w:r>
        <w:rPr>
          <w:rFonts w:hAnsi="仿宋_GB2312" w:cs="仿宋_GB2312" w:hint="eastAsia"/>
        </w:rPr>
        <w:t>出租汽车经营申请表；</w:t>
      </w:r>
    </w:p>
    <w:p w:rsidR="00000000" w:rsidRDefault="00F32225">
      <w:pPr>
        <w:spacing w:line="600" w:lineRule="exact"/>
        <w:ind w:firstLineChars="200" w:firstLine="640"/>
        <w:rPr>
          <w:rFonts w:hAnsi="仿宋_GB2312" w:cs="仿宋_GB2312" w:hint="eastAsia"/>
        </w:rPr>
      </w:pPr>
      <w:r>
        <w:rPr>
          <w:rFonts w:hAnsi="仿宋_GB2312" w:cs="仿宋_GB2312" w:hint="eastAsia"/>
        </w:rPr>
        <w:t>(</w:t>
      </w:r>
      <w:r>
        <w:rPr>
          <w:rFonts w:hAnsi="仿宋_GB2312" w:cs="仿宋_GB2312" w:hint="eastAsia"/>
        </w:rPr>
        <w:t>二）</w:t>
      </w:r>
      <w:proofErr w:type="gramStart"/>
      <w:r>
        <w:rPr>
          <w:rFonts w:hAnsi="仿宋_GB2312" w:cs="仿宋_GB2312" w:hint="eastAsia"/>
        </w:rPr>
        <w:t>省级交通</w:t>
      </w:r>
      <w:proofErr w:type="gramEnd"/>
      <w:r>
        <w:rPr>
          <w:rFonts w:hAnsi="仿宋_GB2312" w:cs="仿宋_GB2312" w:hint="eastAsia"/>
        </w:rPr>
        <w:t>运输行政管理部门出具的线上服务能力认定结果报告；</w:t>
      </w:r>
    </w:p>
    <w:p w:rsidR="00000000" w:rsidRDefault="00F32225">
      <w:pPr>
        <w:spacing w:line="600" w:lineRule="exact"/>
        <w:ind w:firstLineChars="200" w:firstLine="640"/>
        <w:rPr>
          <w:rFonts w:hAnsi="仿宋_GB2312" w:cs="仿宋_GB2312" w:hint="eastAsia"/>
        </w:rPr>
      </w:pPr>
      <w:r>
        <w:rPr>
          <w:rFonts w:hAnsi="仿宋_GB2312" w:cs="仿宋_GB2312" w:hint="eastAsia"/>
        </w:rPr>
        <w:lastRenderedPageBreak/>
        <w:t>（三）投资人、负责人身份、资信证明及其复印件，经办人的身份证明和委托书；</w:t>
      </w:r>
    </w:p>
    <w:p w:rsidR="00000000" w:rsidRDefault="00F32225">
      <w:pPr>
        <w:spacing w:line="600" w:lineRule="exact"/>
        <w:ind w:firstLineChars="200" w:firstLine="640"/>
        <w:rPr>
          <w:rFonts w:hAnsi="仿宋_GB2312" w:cs="仿宋_GB2312" w:hint="eastAsia"/>
        </w:rPr>
      </w:pPr>
      <w:r>
        <w:rPr>
          <w:rFonts w:hAnsi="仿宋_GB2312" w:cs="仿宋_GB2312" w:hint="eastAsia"/>
        </w:rPr>
        <w:t>（四）本县市场监督管理部门核发的营业执照，外商投资企业（含港、澳、台、侨投资企业）还应当提供外商投资企业（含港、澳、台、侨投资企业）批准证书或备案情况说明；</w:t>
      </w:r>
    </w:p>
    <w:p w:rsidR="00000000" w:rsidRDefault="00F32225">
      <w:pPr>
        <w:spacing w:line="600" w:lineRule="exact"/>
        <w:ind w:firstLineChars="200" w:firstLine="640"/>
        <w:rPr>
          <w:rFonts w:hAnsi="仿宋_GB2312" w:cs="仿宋_GB2312" w:hint="eastAsia"/>
        </w:rPr>
      </w:pPr>
      <w:r>
        <w:rPr>
          <w:rFonts w:hAnsi="仿宋_GB2312" w:cs="仿宋_GB2312" w:hint="eastAsia"/>
        </w:rPr>
        <w:t>（五）服务所在地办公场所、教育培训场所、负责人员和管理人员等相关信息；</w:t>
      </w:r>
    </w:p>
    <w:p w:rsidR="00000000" w:rsidRDefault="00F32225">
      <w:pPr>
        <w:spacing w:line="600" w:lineRule="exact"/>
        <w:ind w:firstLineChars="200" w:firstLine="640"/>
        <w:rPr>
          <w:rFonts w:hAnsi="仿宋_GB2312" w:cs="仿宋_GB2312" w:hint="eastAsia"/>
        </w:rPr>
      </w:pPr>
      <w:r>
        <w:rPr>
          <w:rFonts w:hAnsi="仿宋_GB2312" w:cs="仿宋_GB2312" w:hint="eastAsia"/>
        </w:rPr>
        <w:t>（六）具备互联网平台和信息数据交互及处理能力的证明材料，具备</w:t>
      </w:r>
      <w:proofErr w:type="gramStart"/>
      <w:r>
        <w:rPr>
          <w:rFonts w:hAnsi="仿宋_GB2312" w:cs="仿宋_GB2312" w:hint="eastAsia"/>
        </w:rPr>
        <w:t>供交通</w:t>
      </w:r>
      <w:proofErr w:type="gramEnd"/>
      <w:r>
        <w:rPr>
          <w:rFonts w:hAnsi="仿宋_GB2312" w:cs="仿宋_GB2312" w:hint="eastAsia"/>
        </w:rPr>
        <w:t>运输、工</w:t>
      </w:r>
      <w:r>
        <w:rPr>
          <w:rFonts w:hAnsi="仿宋_GB2312" w:cs="仿宋_GB2312" w:hint="eastAsia"/>
        </w:rPr>
        <w:t>科</w:t>
      </w:r>
      <w:r>
        <w:rPr>
          <w:rFonts w:hAnsi="仿宋_GB2312" w:cs="仿宋_GB2312" w:hint="eastAsia"/>
        </w:rPr>
        <w:t>、公安、税务、</w:t>
      </w:r>
      <w:proofErr w:type="gramStart"/>
      <w:r>
        <w:rPr>
          <w:rFonts w:hAnsi="仿宋_GB2312" w:cs="仿宋_GB2312" w:hint="eastAsia"/>
        </w:rPr>
        <w:t>网信等</w:t>
      </w:r>
      <w:proofErr w:type="gramEnd"/>
      <w:r>
        <w:rPr>
          <w:rFonts w:hAnsi="仿宋_GB2312" w:cs="仿宋_GB2312" w:hint="eastAsia"/>
        </w:rPr>
        <w:t>相关监管部门依法调取查询相</w:t>
      </w:r>
      <w:r>
        <w:rPr>
          <w:rFonts w:hAnsi="仿宋_GB2312" w:cs="仿宋_GB2312" w:hint="eastAsia"/>
        </w:rPr>
        <w:t>关网络数据信息条件的证明材料，数据库接入情况说明，服务器设置在中国内地的情况说明，依法建立并落实网络安全管理制度和安全保护技术措施的证明材料；</w:t>
      </w:r>
    </w:p>
    <w:p w:rsidR="00000000" w:rsidRDefault="00F32225">
      <w:pPr>
        <w:spacing w:line="600" w:lineRule="exact"/>
        <w:ind w:firstLineChars="200" w:firstLine="640"/>
        <w:rPr>
          <w:rFonts w:hAnsi="仿宋_GB2312" w:cs="仿宋_GB2312" w:hint="eastAsia"/>
        </w:rPr>
      </w:pPr>
      <w:r>
        <w:rPr>
          <w:rFonts w:hAnsi="仿宋_GB2312" w:cs="仿宋_GB2312" w:hint="eastAsia"/>
        </w:rPr>
        <w:t>（七）使用电子支付的，提供与银行、非银行支付机构签订的支付结算服务协议；</w:t>
      </w:r>
    </w:p>
    <w:p w:rsidR="00000000" w:rsidRDefault="00F32225">
      <w:pPr>
        <w:spacing w:line="600" w:lineRule="exact"/>
        <w:ind w:firstLineChars="200" w:firstLine="640"/>
        <w:rPr>
          <w:rFonts w:hAnsi="仿宋_GB2312" w:cs="仿宋_GB2312" w:hint="eastAsia"/>
        </w:rPr>
      </w:pPr>
      <w:r>
        <w:rPr>
          <w:rFonts w:hAnsi="仿宋_GB2312" w:cs="仿宋_GB2312" w:hint="eastAsia"/>
        </w:rPr>
        <w:t>（八）经营管理制度、安全生产管理制度和服务质量保障制度文本，包括驾驶员培训教育、考核奖惩、车辆检测维护、</w:t>
      </w:r>
      <w:proofErr w:type="gramStart"/>
      <w:r>
        <w:rPr>
          <w:rFonts w:hAnsi="仿宋_GB2312" w:cs="仿宋_GB2312" w:hint="eastAsia"/>
        </w:rPr>
        <w:t>网约车服务</w:t>
      </w:r>
      <w:proofErr w:type="gramEnd"/>
      <w:r>
        <w:rPr>
          <w:rFonts w:hAnsi="仿宋_GB2312" w:cs="仿宋_GB2312" w:hint="eastAsia"/>
        </w:rPr>
        <w:t>评价和乘客投诉处理等有关制度文本；</w:t>
      </w:r>
    </w:p>
    <w:p w:rsidR="00000000" w:rsidRDefault="00F32225">
      <w:pPr>
        <w:spacing w:line="600" w:lineRule="exact"/>
        <w:ind w:firstLineChars="200" w:firstLine="640"/>
        <w:rPr>
          <w:rFonts w:hAnsi="仿宋_GB2312" w:cs="仿宋_GB2312" w:hint="eastAsia"/>
        </w:rPr>
      </w:pPr>
      <w:r>
        <w:rPr>
          <w:rFonts w:hAnsi="仿宋_GB2312" w:cs="仿宋_GB2312" w:hint="eastAsia"/>
        </w:rPr>
        <w:t>（九）法律、法规、规章要求提供的其他材料。</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第七条</w:t>
      </w:r>
      <w:r>
        <w:rPr>
          <w:rFonts w:ascii="楷体_GB2312" w:eastAsia="楷体_GB2312" w:hAnsi="楷体_GB2312" w:cs="楷体_GB2312" w:hint="eastAsia"/>
          <w:bCs/>
        </w:rPr>
        <w:t xml:space="preserve"> </w:t>
      </w:r>
      <w:r>
        <w:rPr>
          <w:rFonts w:ascii="仿宋" w:eastAsia="仿宋" w:hAnsi="仿宋" w:hint="eastAsia"/>
        </w:rPr>
        <w:t xml:space="preserve"> </w:t>
      </w:r>
      <w:r>
        <w:rPr>
          <w:rFonts w:hAnsi="仿宋_GB2312" w:cs="仿宋_GB2312" w:hint="eastAsia"/>
        </w:rPr>
        <w:t>县交通运输行政主管部门应当自受理之日起</w:t>
      </w:r>
      <w:r>
        <w:rPr>
          <w:rFonts w:hAnsi="仿宋_GB2312" w:cs="仿宋_GB2312" w:hint="eastAsia"/>
        </w:rPr>
        <w:t>20</w:t>
      </w:r>
      <w:r>
        <w:rPr>
          <w:rFonts w:hAnsi="仿宋_GB2312" w:cs="仿宋_GB2312" w:hint="eastAsia"/>
        </w:rPr>
        <w:t>日内</w:t>
      </w:r>
      <w:proofErr w:type="gramStart"/>
      <w:r>
        <w:rPr>
          <w:rFonts w:hAnsi="仿宋_GB2312" w:cs="仿宋_GB2312" w:hint="eastAsia"/>
        </w:rPr>
        <w:t>作出</w:t>
      </w:r>
      <w:proofErr w:type="gramEnd"/>
      <w:r>
        <w:rPr>
          <w:rFonts w:hAnsi="仿宋_GB2312" w:cs="仿宋_GB2312" w:hint="eastAsia"/>
        </w:rPr>
        <w:t>许可或者不予许可的决定。</w:t>
      </w:r>
      <w:r>
        <w:rPr>
          <w:rFonts w:hAnsi="仿宋_GB2312" w:cs="仿宋_GB2312" w:hint="eastAsia"/>
        </w:rPr>
        <w:t>20</w:t>
      </w:r>
      <w:r>
        <w:rPr>
          <w:rFonts w:hAnsi="仿宋_GB2312" w:cs="仿宋_GB2312" w:hint="eastAsia"/>
        </w:rPr>
        <w:t>日内不能</w:t>
      </w:r>
      <w:proofErr w:type="gramStart"/>
      <w:r>
        <w:rPr>
          <w:rFonts w:hAnsi="仿宋_GB2312" w:cs="仿宋_GB2312" w:hint="eastAsia"/>
        </w:rPr>
        <w:t>作出</w:t>
      </w:r>
      <w:proofErr w:type="gramEnd"/>
      <w:r>
        <w:rPr>
          <w:rFonts w:hAnsi="仿宋_GB2312" w:cs="仿宋_GB2312" w:hint="eastAsia"/>
        </w:rPr>
        <w:t>决定的，</w:t>
      </w:r>
      <w:proofErr w:type="gramStart"/>
      <w:r>
        <w:rPr>
          <w:rFonts w:hAnsi="仿宋_GB2312" w:cs="仿宋_GB2312" w:hint="eastAsia"/>
        </w:rPr>
        <w:t>经实施</w:t>
      </w:r>
      <w:proofErr w:type="gramEnd"/>
      <w:r>
        <w:rPr>
          <w:rFonts w:hAnsi="仿宋_GB2312" w:cs="仿宋_GB2312" w:hint="eastAsia"/>
        </w:rPr>
        <w:t>机关负责人批准，可以延长</w:t>
      </w:r>
      <w:r>
        <w:rPr>
          <w:rFonts w:hAnsi="仿宋_GB2312" w:cs="仿宋_GB2312" w:hint="eastAsia"/>
        </w:rPr>
        <w:t>10</w:t>
      </w:r>
      <w:r>
        <w:rPr>
          <w:rFonts w:hAnsi="仿宋_GB2312" w:cs="仿宋_GB2312" w:hint="eastAsia"/>
        </w:rPr>
        <w:t>日，并应当将延长期限的理由告知申请人。</w:t>
      </w:r>
    </w:p>
    <w:p w:rsidR="00000000" w:rsidRDefault="00F32225">
      <w:pPr>
        <w:spacing w:line="600" w:lineRule="exact"/>
        <w:ind w:firstLineChars="200" w:firstLine="640"/>
        <w:rPr>
          <w:rFonts w:hAnsi="仿宋_GB2312" w:cs="仿宋_GB2312" w:hint="eastAsia"/>
        </w:rPr>
      </w:pPr>
      <w:r>
        <w:rPr>
          <w:rFonts w:hAnsi="仿宋_GB2312" w:cs="仿宋_GB2312" w:hint="eastAsia"/>
        </w:rPr>
        <w:lastRenderedPageBreak/>
        <w:t>对于</w:t>
      </w:r>
      <w:proofErr w:type="gramStart"/>
      <w:r>
        <w:rPr>
          <w:rFonts w:hAnsi="仿宋_GB2312" w:cs="仿宋_GB2312" w:hint="eastAsia"/>
        </w:rPr>
        <w:t>网约车经营</w:t>
      </w:r>
      <w:proofErr w:type="gramEnd"/>
      <w:r>
        <w:rPr>
          <w:rFonts w:hAnsi="仿宋_GB2312" w:cs="仿宋_GB2312" w:hint="eastAsia"/>
        </w:rPr>
        <w:t>申请</w:t>
      </w:r>
      <w:proofErr w:type="gramStart"/>
      <w:r>
        <w:rPr>
          <w:rFonts w:hAnsi="仿宋_GB2312" w:cs="仿宋_GB2312" w:hint="eastAsia"/>
        </w:rPr>
        <w:t>作出</w:t>
      </w:r>
      <w:proofErr w:type="gramEnd"/>
      <w:r>
        <w:rPr>
          <w:rFonts w:hAnsi="仿宋_GB2312" w:cs="仿宋_GB2312" w:hint="eastAsia"/>
        </w:rPr>
        <w:t>行政许可决定的，应当明确经营范围、经营区域、经营期限等，并发放《网络预约出租汽车经营许可证》。对不符合规定条件的申请</w:t>
      </w:r>
      <w:proofErr w:type="gramStart"/>
      <w:r>
        <w:rPr>
          <w:rFonts w:hAnsi="仿宋_GB2312" w:cs="仿宋_GB2312" w:hint="eastAsia"/>
        </w:rPr>
        <w:t>作出</w:t>
      </w:r>
      <w:proofErr w:type="gramEnd"/>
      <w:r>
        <w:rPr>
          <w:rFonts w:hAnsi="仿宋_GB2312" w:cs="仿宋_GB2312" w:hint="eastAsia"/>
        </w:rPr>
        <w:t>不</w:t>
      </w:r>
      <w:r>
        <w:rPr>
          <w:rFonts w:hAnsi="仿宋_GB2312" w:cs="仿宋_GB2312" w:hint="eastAsia"/>
        </w:rPr>
        <w:t>予</w:t>
      </w:r>
      <w:r>
        <w:rPr>
          <w:rFonts w:hAnsi="仿宋_GB2312" w:cs="仿宋_GB2312" w:hint="eastAsia"/>
        </w:rPr>
        <w:t>行政许可决定的，应当向申请人出具《不予行政许可决定书》。</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第八条</w:t>
      </w:r>
      <w:r>
        <w:rPr>
          <w:rFonts w:ascii="楷体_GB2312" w:eastAsia="楷体_GB2312" w:hAnsi="楷体_GB2312" w:cs="楷体_GB2312" w:hint="eastAsia"/>
          <w:bCs/>
        </w:rPr>
        <w:t xml:space="preserve">  </w:t>
      </w:r>
      <w:r>
        <w:rPr>
          <w:rFonts w:hAnsi="仿宋_GB2312" w:cs="仿宋_GB2312" w:hint="eastAsia"/>
        </w:rPr>
        <w:t>网络平台公司应当取得相应的《网络预约出租汽车经营许可证》并向本省省级通信主管部门申请互联网信息备案后，方可开展相关业务。备案内容包括经营者真实身份信息、接入信息、本县出租汽车行政主管部门核发的《网络预约出租汽车经营许</w:t>
      </w:r>
      <w:r>
        <w:rPr>
          <w:rFonts w:hAnsi="仿宋_GB2312" w:cs="仿宋_GB2312" w:hint="eastAsia"/>
        </w:rPr>
        <w:t>可证》等。涉及经营电信业务的，还应当符合电信管理的相关规定。</w:t>
      </w:r>
    </w:p>
    <w:p w:rsidR="00000000" w:rsidRDefault="00F32225">
      <w:pPr>
        <w:spacing w:line="600" w:lineRule="exact"/>
        <w:ind w:firstLineChars="200" w:firstLine="640"/>
        <w:rPr>
          <w:rFonts w:hAnsi="仿宋_GB2312" w:cs="仿宋_GB2312" w:hint="eastAsia"/>
        </w:rPr>
      </w:pPr>
      <w:proofErr w:type="gramStart"/>
      <w:r>
        <w:rPr>
          <w:rFonts w:hAnsi="仿宋_GB2312" w:cs="仿宋_GB2312" w:hint="eastAsia"/>
        </w:rPr>
        <w:t>网约车平台</w:t>
      </w:r>
      <w:proofErr w:type="gramEnd"/>
      <w:r>
        <w:rPr>
          <w:rFonts w:hAnsi="仿宋_GB2312" w:cs="仿宋_GB2312" w:hint="eastAsia"/>
        </w:rPr>
        <w:t>公司应当自网络正式联通之日起</w:t>
      </w:r>
      <w:r>
        <w:rPr>
          <w:rFonts w:hAnsi="仿宋_GB2312" w:cs="仿宋_GB2312" w:hint="eastAsia"/>
        </w:rPr>
        <w:t>30</w:t>
      </w:r>
      <w:r>
        <w:rPr>
          <w:rFonts w:hAnsi="仿宋_GB2312" w:cs="仿宋_GB2312" w:hint="eastAsia"/>
        </w:rPr>
        <w:t>日内，到本省省级人民政府公安机关指定的受理机关办理备案手续。</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第九条</w:t>
      </w:r>
      <w:r>
        <w:rPr>
          <w:rFonts w:ascii="楷体_GB2312" w:eastAsia="楷体_GB2312" w:hAnsi="楷体_GB2312" w:cs="楷体_GB2312" w:hint="eastAsia"/>
          <w:bCs/>
        </w:rPr>
        <w:t xml:space="preserve"> </w:t>
      </w:r>
      <w:r>
        <w:rPr>
          <w:rFonts w:ascii="仿宋" w:eastAsia="仿宋" w:hAnsi="仿宋" w:hint="eastAsia"/>
        </w:rPr>
        <w:t xml:space="preserve"> </w:t>
      </w:r>
      <w:r>
        <w:rPr>
          <w:rFonts w:hAnsi="仿宋_GB2312" w:cs="仿宋_GB2312" w:hint="eastAsia"/>
        </w:rPr>
        <w:t>网络预约平台公司经营有效期为</w:t>
      </w:r>
      <w:r>
        <w:rPr>
          <w:rFonts w:hAnsi="仿宋_GB2312" w:cs="仿宋_GB2312" w:hint="eastAsia"/>
        </w:rPr>
        <w:t>6</w:t>
      </w:r>
      <w:r>
        <w:rPr>
          <w:rFonts w:hAnsi="仿宋_GB2312" w:cs="仿宋_GB2312" w:hint="eastAsia"/>
        </w:rPr>
        <w:t>年。拟继续经营的，应当在经营许可有效期届满</w:t>
      </w:r>
      <w:r>
        <w:rPr>
          <w:rFonts w:hAnsi="仿宋_GB2312" w:cs="仿宋_GB2312" w:hint="eastAsia"/>
        </w:rPr>
        <w:t>60</w:t>
      </w:r>
      <w:r>
        <w:rPr>
          <w:rFonts w:hAnsi="仿宋_GB2312" w:cs="仿宋_GB2312" w:hint="eastAsia"/>
        </w:rPr>
        <w:t>日前，向县交通运输行政主管部门提出申请。受理申请后应当在法律法规和有关规章规定的时限内，以服务质量信誉考核结果作为主要依据，实行新一轮经营期限许可。</w:t>
      </w:r>
    </w:p>
    <w:p w:rsidR="00000000" w:rsidRDefault="00F32225">
      <w:pPr>
        <w:spacing w:line="600" w:lineRule="exact"/>
        <w:ind w:firstLineChars="200" w:firstLine="640"/>
        <w:rPr>
          <w:rFonts w:ascii="仿宋" w:eastAsia="仿宋" w:hAnsi="仿宋"/>
        </w:rPr>
      </w:pPr>
      <w:r>
        <w:rPr>
          <w:rFonts w:ascii="楷体_GB2312" w:eastAsia="楷体_GB2312" w:hAnsi="楷体_GB2312" w:cs="楷体_GB2312" w:hint="eastAsia"/>
          <w:bCs/>
        </w:rPr>
        <w:t>第十条</w:t>
      </w:r>
      <w:r>
        <w:rPr>
          <w:rFonts w:ascii="仿宋" w:eastAsia="仿宋" w:hAnsi="仿宋" w:hint="eastAsia"/>
        </w:rPr>
        <w:t xml:space="preserve">  </w:t>
      </w:r>
      <w:proofErr w:type="gramStart"/>
      <w:r>
        <w:rPr>
          <w:rFonts w:hAnsi="仿宋_GB2312" w:cs="仿宋_GB2312" w:hint="eastAsia"/>
        </w:rPr>
        <w:t>网约车平台</w:t>
      </w:r>
      <w:proofErr w:type="gramEnd"/>
      <w:r>
        <w:rPr>
          <w:rFonts w:hAnsi="仿宋_GB2312" w:cs="仿宋_GB2312" w:hint="eastAsia"/>
        </w:rPr>
        <w:t>公司暂停或者终止运营的，应当提前</w:t>
      </w:r>
      <w:r>
        <w:rPr>
          <w:rFonts w:hAnsi="仿宋_GB2312" w:cs="仿宋_GB2312" w:hint="eastAsia"/>
        </w:rPr>
        <w:t>30</w:t>
      </w:r>
      <w:r>
        <w:rPr>
          <w:rFonts w:hAnsi="仿宋_GB2312" w:cs="仿宋_GB2312" w:hint="eastAsia"/>
        </w:rPr>
        <w:t>日向交通运输行政主管部门书面报告，说明有关情况，通告提</w:t>
      </w:r>
      <w:r>
        <w:rPr>
          <w:rFonts w:hAnsi="仿宋_GB2312" w:cs="仿宋_GB2312" w:hint="eastAsia"/>
        </w:rPr>
        <w:t>供服务的车辆所有人和驾驶员，并向社会公告。终止经营的，应当将相应《网络预约出租汽车经营许可证》交回县交通运输行政主管部门。</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lastRenderedPageBreak/>
        <w:t>第十ー条</w:t>
      </w:r>
      <w:r>
        <w:rPr>
          <w:rFonts w:ascii="楷体_GB2312" w:eastAsia="楷体_GB2312" w:hAnsi="楷体_GB2312" w:cs="楷体_GB2312" w:hint="eastAsia"/>
          <w:bCs/>
        </w:rPr>
        <w:t xml:space="preserve"> </w:t>
      </w:r>
      <w:r>
        <w:rPr>
          <w:rFonts w:ascii="仿宋" w:eastAsia="仿宋" w:hAnsi="仿宋" w:hint="eastAsia"/>
        </w:rPr>
        <w:t xml:space="preserve"> </w:t>
      </w:r>
      <w:proofErr w:type="gramStart"/>
      <w:r>
        <w:rPr>
          <w:rFonts w:hAnsi="仿宋_GB2312" w:cs="仿宋_GB2312" w:hint="eastAsia"/>
        </w:rPr>
        <w:t>网约车平台</w:t>
      </w:r>
      <w:proofErr w:type="gramEnd"/>
      <w:r>
        <w:rPr>
          <w:rFonts w:hAnsi="仿宋_GB2312" w:cs="仿宋_GB2312" w:hint="eastAsia"/>
        </w:rPr>
        <w:t>公司变更、注销法定代表人（负责人）、名称、地址（经营场所）的，应当到县交通运输行政主管部门办理变更许可手续，并向公安机关备案。</w:t>
      </w:r>
    </w:p>
    <w:p w:rsidR="00000000" w:rsidRDefault="00F32225">
      <w:pPr>
        <w:pStyle w:val="a9"/>
        <w:spacing w:line="600" w:lineRule="exact"/>
        <w:ind w:firstLine="643"/>
        <w:jc w:val="center"/>
        <w:rPr>
          <w:rFonts w:ascii="黑体" w:eastAsia="黑体" w:hAnsi="黑体" w:cs="黑体" w:hint="eastAsia"/>
          <w:bCs/>
        </w:rPr>
      </w:pPr>
      <w:r>
        <w:rPr>
          <w:rFonts w:ascii="黑体" w:eastAsia="黑体" w:hAnsi="黑体" w:cs="黑体" w:hint="eastAsia"/>
          <w:b/>
        </w:rPr>
        <w:t>第三章</w:t>
      </w:r>
      <w:r>
        <w:rPr>
          <w:rFonts w:ascii="黑体" w:eastAsia="黑体" w:hAnsi="黑体" w:cs="黑体" w:hint="eastAsia"/>
          <w:b/>
        </w:rPr>
        <w:t xml:space="preserve">  </w:t>
      </w:r>
      <w:proofErr w:type="gramStart"/>
      <w:r>
        <w:rPr>
          <w:rFonts w:ascii="黑体" w:eastAsia="黑体" w:hAnsi="黑体" w:cs="黑体" w:hint="eastAsia"/>
          <w:bCs/>
        </w:rPr>
        <w:t>网约车车辆</w:t>
      </w:r>
      <w:proofErr w:type="gramEnd"/>
      <w:r>
        <w:rPr>
          <w:rFonts w:ascii="黑体" w:eastAsia="黑体" w:hAnsi="黑体" w:cs="黑体" w:hint="eastAsia"/>
          <w:bCs/>
        </w:rPr>
        <w:t>及驾驶员</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第十二条</w:t>
      </w:r>
      <w:r>
        <w:rPr>
          <w:rFonts w:ascii="楷体_GB2312" w:eastAsia="楷体_GB2312" w:hAnsi="楷体_GB2312" w:cs="楷体_GB2312" w:hint="eastAsia"/>
          <w:bCs/>
        </w:rPr>
        <w:t xml:space="preserve"> </w:t>
      </w:r>
      <w:r>
        <w:rPr>
          <w:rFonts w:hAnsi="仿宋_GB2312" w:cs="仿宋_GB2312" w:hint="eastAsia"/>
        </w:rPr>
        <w:t xml:space="preserve"> </w:t>
      </w:r>
      <w:proofErr w:type="gramStart"/>
      <w:r>
        <w:rPr>
          <w:rFonts w:hAnsi="仿宋_GB2312" w:cs="仿宋_GB2312" w:hint="eastAsia"/>
        </w:rPr>
        <w:t>从事网约车</w:t>
      </w:r>
      <w:proofErr w:type="gramEnd"/>
      <w:r>
        <w:rPr>
          <w:rFonts w:hAnsi="仿宋_GB2312" w:cs="仿宋_GB2312" w:hint="eastAsia"/>
        </w:rPr>
        <w:t>经营的车辆，应当符合以下条件</w:t>
      </w:r>
      <w:r>
        <w:rPr>
          <w:rFonts w:hAnsi="仿宋_GB2312" w:cs="仿宋_GB2312" w:hint="eastAsia"/>
        </w:rPr>
        <w:t>：</w:t>
      </w:r>
    </w:p>
    <w:p w:rsidR="00000000" w:rsidRDefault="00F32225">
      <w:pPr>
        <w:spacing w:line="600" w:lineRule="exact"/>
        <w:ind w:firstLineChars="200" w:firstLine="640"/>
        <w:rPr>
          <w:rFonts w:hAnsi="仿宋_GB2312" w:cs="仿宋_GB2312" w:hint="eastAsia"/>
        </w:rPr>
      </w:pPr>
      <w:r>
        <w:rPr>
          <w:rFonts w:hAnsi="仿宋_GB2312" w:cs="仿宋_GB2312" w:hint="eastAsia"/>
        </w:rPr>
        <w:t>（一）</w:t>
      </w:r>
      <w:r>
        <w:rPr>
          <w:rFonts w:hAnsi="仿宋_GB2312" w:cs="仿宋_GB2312" w:hint="eastAsia"/>
        </w:rPr>
        <w:t>7</w:t>
      </w:r>
      <w:r>
        <w:rPr>
          <w:rFonts w:hAnsi="仿宋_GB2312" w:cs="仿宋_GB2312" w:hint="eastAsia"/>
        </w:rPr>
        <w:t>座及以下乘用车；</w:t>
      </w:r>
    </w:p>
    <w:p w:rsidR="00000000" w:rsidRDefault="00F32225">
      <w:pPr>
        <w:spacing w:line="600" w:lineRule="exact"/>
        <w:ind w:firstLineChars="200" w:firstLine="640"/>
        <w:rPr>
          <w:rFonts w:hAnsi="仿宋_GB2312" w:cs="仿宋_GB2312" w:hint="eastAsia"/>
        </w:rPr>
      </w:pPr>
      <w:r>
        <w:rPr>
          <w:rFonts w:hAnsi="仿宋_GB2312" w:cs="仿宋_GB2312" w:hint="eastAsia"/>
        </w:rPr>
        <w:t>（二）车辆的安全性能符合国家标准《机动车运行安全技术条件》（</w:t>
      </w:r>
      <w:r>
        <w:rPr>
          <w:rFonts w:hAnsi="仿宋_GB2312" w:cs="仿宋_GB2312" w:hint="eastAsia"/>
        </w:rPr>
        <w:t>GB7258</w:t>
      </w:r>
      <w:r>
        <w:rPr>
          <w:rFonts w:hAnsi="仿宋_GB2312" w:cs="仿宋_GB2312" w:hint="eastAsia"/>
        </w:rPr>
        <w:t>）及相关规定；</w:t>
      </w:r>
    </w:p>
    <w:p w:rsidR="00000000" w:rsidRDefault="00F32225">
      <w:pPr>
        <w:spacing w:line="600" w:lineRule="exact"/>
        <w:ind w:firstLineChars="200" w:firstLine="640"/>
        <w:rPr>
          <w:rFonts w:hAnsi="仿宋_GB2312" w:cs="仿宋_GB2312" w:hint="eastAsia"/>
        </w:rPr>
      </w:pPr>
      <w:r>
        <w:rPr>
          <w:rFonts w:hAnsi="仿宋_GB2312" w:cs="仿宋_GB2312" w:hint="eastAsia"/>
        </w:rPr>
        <w:t>（三）安装具有行驶记录功能的车辆卫星定位</w:t>
      </w:r>
      <w:r>
        <w:rPr>
          <w:rFonts w:hAnsi="仿宋_GB2312" w:cs="仿宋_GB2312" w:hint="eastAsia"/>
        </w:rPr>
        <w:t>装置和能向公安机关发送应急信息的应急报警装置；</w:t>
      </w:r>
    </w:p>
    <w:p w:rsidR="00000000" w:rsidRDefault="00F32225">
      <w:pPr>
        <w:spacing w:line="600" w:lineRule="exact"/>
        <w:ind w:firstLineChars="200" w:firstLine="640"/>
        <w:rPr>
          <w:rFonts w:hAnsi="仿宋_GB2312" w:cs="仿宋_GB2312" w:hint="eastAsia"/>
        </w:rPr>
      </w:pPr>
      <w:r>
        <w:rPr>
          <w:rFonts w:hAnsi="仿宋_GB2312" w:cs="仿宋_GB2312" w:hint="eastAsia"/>
        </w:rPr>
        <w:t>（四）持有本地公安交通管理部门核发的机动车行驶证</w:t>
      </w:r>
      <w:r>
        <w:rPr>
          <w:rFonts w:hAnsi="仿宋_GB2312" w:cs="仿宋_GB2312" w:hint="eastAsia"/>
        </w:rPr>
        <w:t>，</w:t>
      </w:r>
      <w:r>
        <w:rPr>
          <w:rFonts w:hAnsi="仿宋_GB2312" w:cs="仿宋_GB2312" w:hint="eastAsia"/>
        </w:rPr>
        <w:t>车辆初次注册登记时间未满</w:t>
      </w:r>
      <w:r>
        <w:rPr>
          <w:rFonts w:hAnsi="仿宋_GB2312" w:cs="仿宋_GB2312" w:hint="eastAsia"/>
        </w:rPr>
        <w:t>4</w:t>
      </w:r>
      <w:r>
        <w:rPr>
          <w:rFonts w:hAnsi="仿宋_GB2312" w:cs="仿宋_GB2312" w:hint="eastAsia"/>
        </w:rPr>
        <w:t>年；</w:t>
      </w:r>
    </w:p>
    <w:p w:rsidR="00000000" w:rsidRDefault="00F32225">
      <w:pPr>
        <w:spacing w:line="600" w:lineRule="exact"/>
        <w:ind w:firstLineChars="200" w:firstLine="640"/>
        <w:rPr>
          <w:rFonts w:hAnsi="仿宋_GB2312" w:cs="仿宋_GB2312" w:hint="eastAsia"/>
        </w:rPr>
      </w:pPr>
      <w:r>
        <w:rPr>
          <w:rFonts w:hAnsi="仿宋_GB2312" w:cs="仿宋_GB2312" w:hint="eastAsia"/>
        </w:rPr>
        <w:t>（五）</w:t>
      </w:r>
      <w:r>
        <w:rPr>
          <w:rFonts w:hAnsi="仿宋_GB2312" w:cs="仿宋_GB2312" w:hint="eastAsia"/>
        </w:rPr>
        <w:t>5</w:t>
      </w:r>
      <w:r>
        <w:rPr>
          <w:rFonts w:hAnsi="仿宋_GB2312" w:cs="仿宋_GB2312" w:hint="eastAsia"/>
        </w:rPr>
        <w:t>座燃油乘用车辆含购置</w:t>
      </w:r>
      <w:proofErr w:type="gramStart"/>
      <w:r>
        <w:rPr>
          <w:rFonts w:hAnsi="仿宋_GB2312" w:cs="仿宋_GB2312" w:hint="eastAsia"/>
        </w:rPr>
        <w:t>税价格</w:t>
      </w:r>
      <w:proofErr w:type="gramEnd"/>
      <w:r>
        <w:rPr>
          <w:rFonts w:hAnsi="仿宋_GB2312" w:cs="仿宋_GB2312" w:hint="eastAsia"/>
        </w:rPr>
        <w:t>不低于</w:t>
      </w:r>
      <w:r>
        <w:rPr>
          <w:rFonts w:hAnsi="仿宋_GB2312" w:cs="仿宋_GB2312" w:hint="eastAsia"/>
        </w:rPr>
        <w:t>10</w:t>
      </w:r>
      <w:r>
        <w:rPr>
          <w:rFonts w:hAnsi="仿宋_GB2312" w:cs="仿宋_GB2312" w:hint="eastAsia"/>
        </w:rPr>
        <w:t>万元，</w:t>
      </w:r>
      <w:r>
        <w:rPr>
          <w:rFonts w:hAnsi="仿宋_GB2312" w:cs="仿宋_GB2312" w:hint="eastAsia"/>
        </w:rPr>
        <w:t>7</w:t>
      </w:r>
      <w:r>
        <w:rPr>
          <w:rFonts w:hAnsi="仿宋_GB2312" w:cs="仿宋_GB2312" w:hint="eastAsia"/>
        </w:rPr>
        <w:t>座燃油乘用车辆含购置</w:t>
      </w:r>
      <w:proofErr w:type="gramStart"/>
      <w:r>
        <w:rPr>
          <w:rFonts w:hAnsi="仿宋_GB2312" w:cs="仿宋_GB2312" w:hint="eastAsia"/>
        </w:rPr>
        <w:t>税价格</w:t>
      </w:r>
      <w:proofErr w:type="gramEnd"/>
      <w:r>
        <w:rPr>
          <w:rFonts w:hAnsi="仿宋_GB2312" w:cs="仿宋_GB2312" w:hint="eastAsia"/>
        </w:rPr>
        <w:t>不低于</w:t>
      </w:r>
      <w:r>
        <w:rPr>
          <w:rFonts w:hAnsi="仿宋_GB2312" w:cs="仿宋_GB2312" w:hint="eastAsia"/>
        </w:rPr>
        <w:t>12</w:t>
      </w:r>
      <w:r>
        <w:rPr>
          <w:rFonts w:hAnsi="仿宋_GB2312" w:cs="仿宋_GB2312" w:hint="eastAsia"/>
        </w:rPr>
        <w:t>万元；</w:t>
      </w:r>
    </w:p>
    <w:p w:rsidR="00000000" w:rsidRDefault="00F32225">
      <w:pPr>
        <w:spacing w:line="600" w:lineRule="exact"/>
        <w:ind w:firstLineChars="200" w:firstLine="640"/>
        <w:rPr>
          <w:rFonts w:hAnsi="仿宋_GB2312" w:cs="仿宋_GB2312" w:hint="eastAsia"/>
        </w:rPr>
      </w:pPr>
      <w:r>
        <w:rPr>
          <w:rFonts w:hAnsi="仿宋_GB2312" w:cs="仿宋_GB2312" w:hint="eastAsia"/>
        </w:rPr>
        <w:t>（六）新能源车辆轴距</w:t>
      </w:r>
      <w:r>
        <w:rPr>
          <w:rFonts w:hAnsi="仿宋_GB2312" w:cs="仿宋_GB2312" w:hint="eastAsia"/>
        </w:rPr>
        <w:t>2600mm</w:t>
      </w:r>
      <w:r>
        <w:rPr>
          <w:rFonts w:hAnsi="仿宋_GB2312" w:cs="仿宋_GB2312" w:hint="eastAsia"/>
        </w:rPr>
        <w:t>以上，续驶里程</w:t>
      </w:r>
      <w:r>
        <w:rPr>
          <w:rFonts w:hAnsi="仿宋_GB2312" w:cs="仿宋_GB2312" w:hint="eastAsia"/>
        </w:rPr>
        <w:t>200</w:t>
      </w:r>
      <w:r>
        <w:rPr>
          <w:rFonts w:hAnsi="仿宋_GB2312" w:cs="仿宋_GB2312" w:hint="eastAsia"/>
        </w:rPr>
        <w:t>千米以上；</w:t>
      </w:r>
    </w:p>
    <w:p w:rsidR="00000000" w:rsidRDefault="00F32225">
      <w:pPr>
        <w:spacing w:line="600" w:lineRule="exact"/>
        <w:ind w:firstLineChars="200" w:firstLine="640"/>
        <w:rPr>
          <w:rFonts w:hAnsi="仿宋_GB2312" w:cs="仿宋_GB2312" w:hint="eastAsia"/>
        </w:rPr>
      </w:pPr>
      <w:r>
        <w:rPr>
          <w:rFonts w:hAnsi="仿宋_GB2312" w:cs="仿宋_GB2312" w:hint="eastAsia"/>
        </w:rPr>
        <w:t>（七）车辆使用性质登记为“预约出租客运”；</w:t>
      </w:r>
    </w:p>
    <w:p w:rsidR="00000000" w:rsidRDefault="00F32225">
      <w:pPr>
        <w:spacing w:line="600" w:lineRule="exact"/>
        <w:ind w:firstLineChars="200" w:firstLine="640"/>
        <w:rPr>
          <w:rFonts w:hAnsi="仿宋_GB2312" w:cs="仿宋_GB2312" w:hint="eastAsia"/>
        </w:rPr>
      </w:pPr>
      <w:r>
        <w:rPr>
          <w:rFonts w:hAnsi="仿宋_GB2312" w:cs="仿宋_GB2312" w:hint="eastAsia"/>
        </w:rPr>
        <w:t>（八）投保</w:t>
      </w:r>
      <w:proofErr w:type="gramStart"/>
      <w:r>
        <w:rPr>
          <w:rFonts w:hAnsi="仿宋_GB2312" w:cs="仿宋_GB2312" w:hint="eastAsia"/>
        </w:rPr>
        <w:t>交强险</w:t>
      </w:r>
      <w:proofErr w:type="gramEnd"/>
      <w:r>
        <w:rPr>
          <w:rFonts w:hAnsi="仿宋_GB2312" w:cs="仿宋_GB2312" w:hint="eastAsia"/>
        </w:rPr>
        <w:t>、赔付额度不低于</w:t>
      </w:r>
      <w:r>
        <w:rPr>
          <w:rFonts w:hAnsi="仿宋_GB2312" w:cs="仿宋_GB2312" w:hint="eastAsia"/>
        </w:rPr>
        <w:t>100</w:t>
      </w:r>
      <w:r>
        <w:rPr>
          <w:rFonts w:hAnsi="仿宋_GB2312" w:cs="仿宋_GB2312" w:hint="eastAsia"/>
        </w:rPr>
        <w:t>万元的第三者责任险及每座不低于</w:t>
      </w:r>
      <w:r>
        <w:rPr>
          <w:rFonts w:hAnsi="仿宋_GB2312" w:cs="仿宋_GB2312" w:hint="eastAsia"/>
        </w:rPr>
        <w:t>60</w:t>
      </w:r>
      <w:r>
        <w:rPr>
          <w:rFonts w:hAnsi="仿宋_GB2312" w:cs="仿宋_GB2312" w:hint="eastAsia"/>
        </w:rPr>
        <w:t>万元的承运人责任保险；</w:t>
      </w:r>
    </w:p>
    <w:p w:rsidR="00000000" w:rsidRDefault="00F32225">
      <w:pPr>
        <w:spacing w:line="600" w:lineRule="exact"/>
        <w:ind w:firstLineChars="200" w:firstLine="640"/>
        <w:rPr>
          <w:rFonts w:hAnsi="仿宋_GB2312" w:cs="仿宋_GB2312" w:hint="eastAsia"/>
        </w:rPr>
      </w:pPr>
      <w:r>
        <w:rPr>
          <w:rFonts w:hAnsi="仿宋_GB2312" w:cs="仿宋_GB2312" w:hint="eastAsia"/>
        </w:rPr>
        <w:t>（九）法律、法规、规章要求提供的其他材料。</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第十三条</w:t>
      </w:r>
      <w:r>
        <w:rPr>
          <w:rFonts w:ascii="楷体_GB2312" w:eastAsia="楷体_GB2312" w:hAnsi="楷体_GB2312" w:cs="楷体_GB2312" w:hint="eastAsia"/>
          <w:bCs/>
        </w:rPr>
        <w:t xml:space="preserve"> </w:t>
      </w:r>
      <w:r>
        <w:rPr>
          <w:rFonts w:hAnsi="仿宋_GB2312" w:cs="仿宋_GB2312" w:hint="eastAsia"/>
        </w:rPr>
        <w:t xml:space="preserve"> </w:t>
      </w:r>
      <w:proofErr w:type="gramStart"/>
      <w:r>
        <w:rPr>
          <w:rFonts w:hAnsi="仿宋_GB2312" w:cs="仿宋_GB2312" w:hint="eastAsia"/>
        </w:rPr>
        <w:t>网约车设立</w:t>
      </w:r>
      <w:proofErr w:type="gramEnd"/>
      <w:r>
        <w:rPr>
          <w:rFonts w:hAnsi="仿宋_GB2312" w:cs="仿宋_GB2312" w:hint="eastAsia"/>
        </w:rPr>
        <w:t>统一的标识标志。</w:t>
      </w:r>
      <w:r>
        <w:rPr>
          <w:rFonts w:hAnsi="仿宋_GB2312" w:cs="仿宋_GB2312" w:hint="eastAsia"/>
        </w:rPr>
        <w:t>鼓励</w:t>
      </w:r>
      <w:proofErr w:type="gramStart"/>
      <w:r>
        <w:rPr>
          <w:rFonts w:hAnsi="仿宋_GB2312" w:cs="仿宋_GB2312" w:hint="eastAsia"/>
        </w:rPr>
        <w:t>网约车经营者</w:t>
      </w:r>
      <w:proofErr w:type="gramEnd"/>
      <w:r>
        <w:rPr>
          <w:rFonts w:hAnsi="仿宋_GB2312" w:cs="仿宋_GB2312" w:hint="eastAsia"/>
        </w:rPr>
        <w:t>使用新能源和清洁能源汽车。</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第十四条</w:t>
      </w:r>
      <w:r>
        <w:rPr>
          <w:rFonts w:ascii="仿宋" w:eastAsia="仿宋" w:hAnsi="仿宋" w:hint="eastAsia"/>
        </w:rPr>
        <w:t xml:space="preserve">  </w:t>
      </w:r>
      <w:r>
        <w:rPr>
          <w:rFonts w:hAnsi="仿宋_GB2312" w:cs="仿宋_GB2312" w:hint="eastAsia"/>
        </w:rPr>
        <w:t>申请办理《网络预约出租汽车运输证》的，应当</w:t>
      </w:r>
      <w:r>
        <w:rPr>
          <w:rFonts w:hAnsi="仿宋_GB2312" w:cs="仿宋_GB2312" w:hint="eastAsia"/>
        </w:rPr>
        <w:lastRenderedPageBreak/>
        <w:t>由</w:t>
      </w:r>
      <w:proofErr w:type="gramStart"/>
      <w:r>
        <w:rPr>
          <w:rFonts w:hAnsi="仿宋_GB2312" w:cs="仿宋_GB2312" w:hint="eastAsia"/>
        </w:rPr>
        <w:t>网约车平台</w:t>
      </w:r>
      <w:proofErr w:type="gramEnd"/>
      <w:r>
        <w:rPr>
          <w:rFonts w:hAnsi="仿宋_GB2312" w:cs="仿宋_GB2312" w:hint="eastAsia"/>
        </w:rPr>
        <w:t>公司或者</w:t>
      </w:r>
      <w:proofErr w:type="gramStart"/>
      <w:r>
        <w:rPr>
          <w:rFonts w:hAnsi="仿宋_GB2312" w:cs="仿宋_GB2312" w:hint="eastAsia"/>
        </w:rPr>
        <w:t>网约车所有人</w:t>
      </w:r>
      <w:proofErr w:type="gramEnd"/>
      <w:r>
        <w:rPr>
          <w:rFonts w:hAnsi="仿宋_GB2312" w:cs="仿宋_GB2312" w:hint="eastAsia"/>
        </w:rPr>
        <w:t>向县交通运输行政主管部门提出申请，并提交以下材料：</w:t>
      </w:r>
    </w:p>
    <w:p w:rsidR="00000000" w:rsidRDefault="00F32225">
      <w:pPr>
        <w:spacing w:line="600" w:lineRule="exact"/>
        <w:ind w:firstLineChars="200" w:firstLine="640"/>
        <w:rPr>
          <w:rFonts w:hAnsi="仿宋_GB2312" w:cs="仿宋_GB2312" w:hint="eastAsia"/>
        </w:rPr>
      </w:pPr>
      <w:r>
        <w:rPr>
          <w:rFonts w:hAnsi="仿宋_GB2312" w:cs="仿宋_GB2312" w:hint="eastAsia"/>
        </w:rPr>
        <w:t>（一）网络预约出租汽车运输证申请表；</w:t>
      </w:r>
    </w:p>
    <w:p w:rsidR="00000000" w:rsidRDefault="00F32225">
      <w:pPr>
        <w:spacing w:line="600" w:lineRule="exact"/>
        <w:ind w:firstLineChars="200" w:firstLine="640"/>
        <w:rPr>
          <w:rFonts w:hAnsi="仿宋_GB2312" w:cs="仿宋_GB2312" w:hint="eastAsia"/>
        </w:rPr>
      </w:pPr>
      <w:r>
        <w:rPr>
          <w:rFonts w:hAnsi="仿宋_GB2312" w:cs="仿宋_GB2312" w:hint="eastAsia"/>
        </w:rPr>
        <w:t>（二）机动车登记证、行驶证原件及复印件；</w:t>
      </w:r>
    </w:p>
    <w:p w:rsidR="00000000" w:rsidRDefault="00F32225">
      <w:pPr>
        <w:spacing w:line="600" w:lineRule="exact"/>
        <w:ind w:firstLineChars="200" w:firstLine="640"/>
        <w:rPr>
          <w:rFonts w:hAnsi="仿宋_GB2312" w:cs="仿宋_GB2312" w:hint="eastAsia"/>
        </w:rPr>
      </w:pPr>
      <w:r>
        <w:rPr>
          <w:rFonts w:hAnsi="仿宋_GB2312" w:cs="仿宋_GB2312" w:hint="eastAsia"/>
        </w:rPr>
        <w:t>（三）安装车辆卫星定位装置、应急报警装置证明；</w:t>
      </w:r>
    </w:p>
    <w:p w:rsidR="00000000" w:rsidRDefault="00F32225">
      <w:pPr>
        <w:spacing w:line="600" w:lineRule="exact"/>
        <w:ind w:firstLineChars="200" w:firstLine="640"/>
        <w:rPr>
          <w:rFonts w:hAnsi="仿宋_GB2312" w:cs="仿宋_GB2312" w:hint="eastAsia"/>
        </w:rPr>
      </w:pPr>
      <w:r>
        <w:rPr>
          <w:rFonts w:hAnsi="仿宋_GB2312" w:cs="仿宋_GB2312" w:hint="eastAsia"/>
        </w:rPr>
        <w:t>（四）机动车购置发票、购置税发票、车辆保险证明原件及复印件；</w:t>
      </w:r>
    </w:p>
    <w:p w:rsidR="00000000" w:rsidRDefault="00F32225">
      <w:pPr>
        <w:spacing w:line="600" w:lineRule="exact"/>
        <w:ind w:firstLineChars="200" w:firstLine="640"/>
        <w:rPr>
          <w:rFonts w:hAnsi="仿宋_GB2312" w:cs="仿宋_GB2312" w:hint="eastAsia"/>
        </w:rPr>
      </w:pPr>
      <w:r>
        <w:rPr>
          <w:rFonts w:hAnsi="仿宋_GB2312" w:cs="仿宋_GB2312" w:hint="eastAsia"/>
        </w:rPr>
        <w:t>（五）车辆所有人为</w:t>
      </w:r>
      <w:proofErr w:type="gramStart"/>
      <w:r>
        <w:rPr>
          <w:rFonts w:hAnsi="仿宋_GB2312" w:cs="仿宋_GB2312" w:hint="eastAsia"/>
        </w:rPr>
        <w:t>网约车平台</w:t>
      </w:r>
      <w:proofErr w:type="gramEnd"/>
      <w:r>
        <w:rPr>
          <w:rFonts w:hAnsi="仿宋_GB2312" w:cs="仿宋_GB2312" w:hint="eastAsia"/>
        </w:rPr>
        <w:t>公司的，提供营业执照、经办人身份证明；车辆所有人为个人的，提供车辆所有人身份证明及其《网络预约出租汽车驾驶员证》</w:t>
      </w:r>
      <w:r>
        <w:rPr>
          <w:rFonts w:hAnsi="仿宋_GB2312" w:cs="仿宋_GB2312" w:hint="eastAsia"/>
        </w:rPr>
        <w:t>，与</w:t>
      </w:r>
      <w:proofErr w:type="gramStart"/>
      <w:r>
        <w:rPr>
          <w:rFonts w:hAnsi="仿宋_GB2312" w:cs="仿宋_GB2312" w:hint="eastAsia"/>
        </w:rPr>
        <w:t>网约车平台</w:t>
      </w:r>
      <w:proofErr w:type="gramEnd"/>
      <w:r>
        <w:rPr>
          <w:rFonts w:hAnsi="仿宋_GB2312" w:cs="仿宋_GB2312" w:hint="eastAsia"/>
        </w:rPr>
        <w:t>公司签订的有效委托协议；</w:t>
      </w:r>
    </w:p>
    <w:p w:rsidR="00000000" w:rsidRDefault="00F32225">
      <w:pPr>
        <w:spacing w:line="600" w:lineRule="exact"/>
        <w:ind w:firstLineChars="200" w:firstLine="640"/>
        <w:rPr>
          <w:rFonts w:hAnsi="仿宋_GB2312" w:cs="仿宋_GB2312" w:hint="eastAsia"/>
        </w:rPr>
      </w:pPr>
      <w:r>
        <w:rPr>
          <w:rFonts w:hAnsi="仿宋_GB2312" w:cs="仿宋_GB2312" w:hint="eastAsia"/>
        </w:rPr>
        <w:t>（六）法律、法规、规章规定的其他材料。</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第十五条</w:t>
      </w:r>
      <w:r>
        <w:rPr>
          <w:rFonts w:ascii="楷体_GB2312" w:eastAsia="楷体_GB2312" w:hAnsi="楷体_GB2312" w:cs="楷体_GB2312" w:hint="eastAsia"/>
          <w:bCs/>
        </w:rPr>
        <w:t xml:space="preserve"> </w:t>
      </w:r>
      <w:r>
        <w:rPr>
          <w:rFonts w:ascii="仿宋" w:eastAsia="仿宋" w:hAnsi="仿宋" w:hint="eastAsia"/>
        </w:rPr>
        <w:t xml:space="preserve"> </w:t>
      </w:r>
      <w:r>
        <w:rPr>
          <w:rFonts w:hAnsi="仿宋_GB2312" w:cs="仿宋_GB2312" w:hint="eastAsia"/>
        </w:rPr>
        <w:t>县交通运输行政主管部门应当自受理申请之日起</w:t>
      </w:r>
      <w:r>
        <w:rPr>
          <w:rFonts w:hAnsi="仿宋_GB2312" w:cs="仿宋_GB2312" w:hint="eastAsia"/>
        </w:rPr>
        <w:t>20</w:t>
      </w:r>
      <w:r>
        <w:rPr>
          <w:rFonts w:hAnsi="仿宋_GB2312" w:cs="仿宋_GB2312" w:hint="eastAsia"/>
        </w:rPr>
        <w:t>日内</w:t>
      </w:r>
      <w:proofErr w:type="gramStart"/>
      <w:r>
        <w:rPr>
          <w:rFonts w:hAnsi="仿宋_GB2312" w:cs="仿宋_GB2312" w:hint="eastAsia"/>
        </w:rPr>
        <w:t>作出</w:t>
      </w:r>
      <w:proofErr w:type="gramEnd"/>
      <w:r>
        <w:rPr>
          <w:rFonts w:hAnsi="仿宋_GB2312" w:cs="仿宋_GB2312" w:hint="eastAsia"/>
        </w:rPr>
        <w:t>许可或者不予许可的决定。对符合条件的车辆出具审核意见，公安机关交通管理部门依据审核意见将车辆使用性质登记为“预约出租客运”后，由县交通运输行政主管部门发放《网络预约出租汽车运输证》；对不符合条件的车辆，</w:t>
      </w:r>
      <w:proofErr w:type="gramStart"/>
      <w:r>
        <w:rPr>
          <w:rFonts w:hAnsi="仿宋_GB2312" w:cs="仿宋_GB2312" w:hint="eastAsia"/>
        </w:rPr>
        <w:t>作出</w:t>
      </w:r>
      <w:proofErr w:type="gramEnd"/>
      <w:r>
        <w:rPr>
          <w:rFonts w:hAnsi="仿宋_GB2312" w:cs="仿宋_GB2312" w:hint="eastAsia"/>
        </w:rPr>
        <w:t>不</w:t>
      </w:r>
      <w:r>
        <w:rPr>
          <w:rFonts w:hAnsi="仿宋_GB2312" w:cs="仿宋_GB2312" w:hint="eastAsia"/>
        </w:rPr>
        <w:t>予</w:t>
      </w:r>
      <w:r>
        <w:rPr>
          <w:rFonts w:hAnsi="仿宋_GB2312" w:cs="仿宋_GB2312" w:hint="eastAsia"/>
        </w:rPr>
        <w:t>许可的决定。</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第十六条</w:t>
      </w:r>
      <w:r>
        <w:rPr>
          <w:rFonts w:ascii="仿宋" w:eastAsia="仿宋" w:hAnsi="仿宋" w:hint="eastAsia"/>
        </w:rPr>
        <w:t xml:space="preserve">  </w:t>
      </w:r>
      <w:r>
        <w:rPr>
          <w:rFonts w:hAnsi="仿宋_GB2312" w:cs="仿宋_GB2312" w:hint="eastAsia"/>
        </w:rPr>
        <w:t>《网络预约出租汽车运输证》有效期依据车辆使用年限确定。</w:t>
      </w:r>
    </w:p>
    <w:p w:rsidR="00000000" w:rsidRDefault="00F32225">
      <w:pPr>
        <w:spacing w:line="600" w:lineRule="exact"/>
        <w:ind w:firstLineChars="200" w:firstLine="640"/>
        <w:rPr>
          <w:rFonts w:hAnsi="仿宋_GB2312" w:cs="仿宋_GB2312" w:hint="eastAsia"/>
        </w:rPr>
      </w:pPr>
      <w:proofErr w:type="gramStart"/>
      <w:r>
        <w:rPr>
          <w:rFonts w:hAnsi="仿宋_GB2312" w:cs="仿宋_GB2312" w:hint="eastAsia"/>
        </w:rPr>
        <w:t>从事网约车</w:t>
      </w:r>
      <w:proofErr w:type="gramEnd"/>
      <w:r>
        <w:rPr>
          <w:rFonts w:hAnsi="仿宋_GB2312" w:cs="仿宋_GB2312" w:hint="eastAsia"/>
        </w:rPr>
        <w:t>经营的车辆，行驶里程达到</w:t>
      </w:r>
      <w:r>
        <w:rPr>
          <w:rFonts w:hAnsi="仿宋_GB2312" w:cs="仿宋_GB2312" w:hint="eastAsia"/>
        </w:rPr>
        <w:t>60</w:t>
      </w:r>
      <w:r>
        <w:rPr>
          <w:rFonts w:hAnsi="仿宋_GB2312" w:cs="仿宋_GB2312" w:hint="eastAsia"/>
        </w:rPr>
        <w:t>万千米时，行驶里程未达到</w:t>
      </w:r>
      <w:r>
        <w:rPr>
          <w:rFonts w:hAnsi="仿宋_GB2312" w:cs="仿宋_GB2312" w:hint="eastAsia"/>
        </w:rPr>
        <w:t>60</w:t>
      </w:r>
      <w:r>
        <w:rPr>
          <w:rFonts w:hAnsi="仿宋_GB2312" w:cs="仿宋_GB2312" w:hint="eastAsia"/>
        </w:rPr>
        <w:t>万千米但</w:t>
      </w:r>
      <w:r>
        <w:rPr>
          <w:rFonts w:hAnsi="仿宋_GB2312" w:cs="仿宋_GB2312" w:hint="eastAsia"/>
        </w:rPr>
        <w:t>使用年限达到</w:t>
      </w:r>
      <w:r>
        <w:rPr>
          <w:rFonts w:hAnsi="仿宋_GB2312" w:cs="仿宋_GB2312" w:hint="eastAsia"/>
        </w:rPr>
        <w:t>8</w:t>
      </w:r>
      <w:r>
        <w:rPr>
          <w:rFonts w:hAnsi="仿宋_GB2312" w:cs="仿宋_GB2312" w:hint="eastAsia"/>
        </w:rPr>
        <w:t>年时</w:t>
      </w:r>
      <w:proofErr w:type="gramStart"/>
      <w:r>
        <w:rPr>
          <w:rFonts w:hAnsi="仿宋_GB2312" w:cs="仿宋_GB2312" w:hint="eastAsia"/>
        </w:rPr>
        <w:t>退出网约车</w:t>
      </w:r>
      <w:proofErr w:type="gramEnd"/>
      <w:r>
        <w:rPr>
          <w:rFonts w:hAnsi="仿宋_GB2312" w:cs="仿宋_GB2312" w:hint="eastAsia"/>
        </w:rPr>
        <w:t>经营。</w:t>
      </w:r>
    </w:p>
    <w:p w:rsidR="00000000" w:rsidRDefault="00F32225">
      <w:pPr>
        <w:spacing w:line="600" w:lineRule="exact"/>
        <w:ind w:firstLineChars="200" w:firstLine="640"/>
        <w:rPr>
          <w:rFonts w:hAnsi="仿宋_GB2312" w:cs="仿宋_GB2312" w:hint="eastAsia"/>
        </w:rPr>
      </w:pPr>
      <w:r>
        <w:rPr>
          <w:rFonts w:hAnsi="仿宋_GB2312" w:cs="仿宋_GB2312" w:hint="eastAsia"/>
        </w:rPr>
        <w:lastRenderedPageBreak/>
        <w:t>前款规定的使用年限自公安机关交通管理部门机动车登记证书第</w:t>
      </w:r>
      <w:r>
        <w:rPr>
          <w:rFonts w:hAnsi="仿宋_GB2312" w:cs="仿宋_GB2312" w:hint="eastAsia"/>
        </w:rPr>
        <w:t>1</w:t>
      </w:r>
      <w:r>
        <w:rPr>
          <w:rFonts w:hAnsi="仿宋_GB2312" w:cs="仿宋_GB2312" w:hint="eastAsia"/>
        </w:rPr>
        <w:t>次登记之日起计算。</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第十七条</w:t>
      </w:r>
      <w:r>
        <w:rPr>
          <w:rFonts w:ascii="楷体_GB2312" w:eastAsia="楷体_GB2312" w:hAnsi="楷体_GB2312" w:cs="楷体_GB2312" w:hint="eastAsia"/>
          <w:bCs/>
        </w:rPr>
        <w:t xml:space="preserve"> </w:t>
      </w:r>
      <w:r>
        <w:rPr>
          <w:rFonts w:ascii="仿宋" w:eastAsia="仿宋" w:hAnsi="仿宋" w:hint="eastAsia"/>
        </w:rPr>
        <w:t xml:space="preserve"> </w:t>
      </w:r>
      <w:proofErr w:type="gramStart"/>
      <w:r>
        <w:rPr>
          <w:rFonts w:hAnsi="仿宋_GB2312" w:cs="仿宋_GB2312" w:hint="eastAsia"/>
        </w:rPr>
        <w:t>从事网约车</w:t>
      </w:r>
      <w:proofErr w:type="gramEnd"/>
      <w:r>
        <w:rPr>
          <w:rFonts w:hAnsi="仿宋_GB2312" w:cs="仿宋_GB2312" w:hint="eastAsia"/>
        </w:rPr>
        <w:t>经营服务的驾驶员，应当符合以下条件：</w:t>
      </w:r>
    </w:p>
    <w:p w:rsidR="00000000" w:rsidRDefault="00F32225">
      <w:pPr>
        <w:spacing w:line="600" w:lineRule="exact"/>
        <w:ind w:firstLineChars="200" w:firstLine="640"/>
        <w:rPr>
          <w:rFonts w:hAnsi="仿宋_GB2312" w:cs="仿宋_GB2312" w:hint="eastAsia"/>
        </w:rPr>
      </w:pPr>
      <w:r>
        <w:rPr>
          <w:rFonts w:hAnsi="仿宋_GB2312" w:cs="仿宋_GB2312" w:hint="eastAsia"/>
        </w:rPr>
        <w:t>（一）具有本县户籍或持有本县居住证；</w:t>
      </w:r>
    </w:p>
    <w:p w:rsidR="00000000" w:rsidRDefault="00F32225">
      <w:pPr>
        <w:spacing w:line="600" w:lineRule="exact"/>
        <w:ind w:firstLineChars="200" w:firstLine="640"/>
        <w:rPr>
          <w:rFonts w:hAnsi="仿宋_GB2312" w:cs="仿宋_GB2312" w:hint="eastAsia"/>
        </w:rPr>
      </w:pPr>
      <w:r>
        <w:rPr>
          <w:rFonts w:hAnsi="仿宋_GB2312" w:cs="仿宋_GB2312" w:hint="eastAsia"/>
        </w:rPr>
        <w:t>（二）取得相应准驾车型机动车驾驶证，并具有</w:t>
      </w:r>
      <w:r>
        <w:rPr>
          <w:rFonts w:hAnsi="仿宋_GB2312" w:cs="仿宋_GB2312" w:hint="eastAsia"/>
        </w:rPr>
        <w:t>3</w:t>
      </w:r>
      <w:r>
        <w:rPr>
          <w:rFonts w:hAnsi="仿宋_GB2312" w:cs="仿宋_GB2312" w:hint="eastAsia"/>
        </w:rPr>
        <w:t>年以上驾驶经历；</w:t>
      </w:r>
    </w:p>
    <w:p w:rsidR="00000000" w:rsidRDefault="00F32225">
      <w:pPr>
        <w:spacing w:line="600" w:lineRule="exact"/>
        <w:ind w:firstLineChars="200" w:firstLine="640"/>
        <w:rPr>
          <w:rFonts w:hAnsi="仿宋_GB2312" w:cs="仿宋_GB2312" w:hint="eastAsia"/>
        </w:rPr>
      </w:pPr>
      <w:r>
        <w:rPr>
          <w:rFonts w:hAnsi="仿宋_GB2312" w:cs="仿宋_GB2312" w:hint="eastAsia"/>
        </w:rPr>
        <w:t>（三）具有初中以上文化程度，女性年龄</w:t>
      </w:r>
      <w:r>
        <w:rPr>
          <w:rFonts w:hAnsi="仿宋_GB2312" w:cs="仿宋_GB2312" w:hint="eastAsia"/>
        </w:rPr>
        <w:t>55</w:t>
      </w:r>
      <w:r>
        <w:rPr>
          <w:rFonts w:hAnsi="仿宋_GB2312" w:cs="仿宋_GB2312" w:hint="eastAsia"/>
        </w:rPr>
        <w:t>周岁、男性年龄</w:t>
      </w:r>
      <w:r>
        <w:rPr>
          <w:rFonts w:hAnsi="仿宋_GB2312" w:cs="仿宋_GB2312" w:hint="eastAsia"/>
        </w:rPr>
        <w:t>60</w:t>
      </w:r>
      <w:r>
        <w:rPr>
          <w:rFonts w:hAnsi="仿宋_GB2312" w:cs="仿宋_GB2312" w:hint="eastAsia"/>
        </w:rPr>
        <w:t>周岁以下，身体健康，具有完全民事行为能力；</w:t>
      </w:r>
    </w:p>
    <w:p w:rsidR="00000000" w:rsidRDefault="00F32225">
      <w:pPr>
        <w:spacing w:line="600" w:lineRule="exact"/>
        <w:ind w:firstLineChars="200" w:firstLine="640"/>
        <w:rPr>
          <w:rFonts w:hAnsi="仿宋_GB2312" w:cs="仿宋_GB2312" w:hint="eastAsia"/>
        </w:rPr>
      </w:pPr>
      <w:r>
        <w:rPr>
          <w:rFonts w:hAnsi="仿宋_GB2312" w:cs="仿宋_GB2312" w:hint="eastAsia"/>
        </w:rPr>
        <w:t>（四）无交通肇事犯罪、危险驾驶犯罪记录，无吸毒记录，无饮酒后驾驶记录，最近连续</w:t>
      </w:r>
      <w:r>
        <w:rPr>
          <w:rFonts w:hAnsi="仿宋_GB2312" w:cs="仿宋_GB2312" w:hint="eastAsia"/>
        </w:rPr>
        <w:t>3</w:t>
      </w:r>
      <w:r>
        <w:rPr>
          <w:rFonts w:hAnsi="仿宋_GB2312" w:cs="仿宋_GB2312" w:hint="eastAsia"/>
        </w:rPr>
        <w:t>个记分周期内没有记满</w:t>
      </w:r>
      <w:r>
        <w:rPr>
          <w:rFonts w:hAnsi="仿宋_GB2312" w:cs="仿宋_GB2312" w:hint="eastAsia"/>
        </w:rPr>
        <w:t>12</w:t>
      </w:r>
      <w:r>
        <w:rPr>
          <w:rFonts w:hAnsi="仿宋_GB2312" w:cs="仿宋_GB2312" w:hint="eastAsia"/>
        </w:rPr>
        <w:t>分记录；</w:t>
      </w:r>
    </w:p>
    <w:p w:rsidR="00000000" w:rsidRDefault="00F32225">
      <w:pPr>
        <w:spacing w:line="600" w:lineRule="exact"/>
        <w:ind w:firstLineChars="200" w:firstLine="640"/>
        <w:rPr>
          <w:rFonts w:hAnsi="仿宋_GB2312" w:cs="仿宋_GB2312" w:hint="eastAsia"/>
        </w:rPr>
      </w:pPr>
      <w:r>
        <w:rPr>
          <w:rFonts w:hAnsi="仿宋_GB2312" w:cs="仿宋_GB2312" w:hint="eastAsia"/>
        </w:rPr>
        <w:t>（五）无暴力犯罪记录；</w:t>
      </w:r>
    </w:p>
    <w:p w:rsidR="00000000" w:rsidRDefault="00F32225">
      <w:pPr>
        <w:spacing w:line="600" w:lineRule="exact"/>
        <w:ind w:firstLineChars="200" w:firstLine="640"/>
        <w:rPr>
          <w:rFonts w:hAnsi="仿宋_GB2312" w:cs="仿宋_GB2312" w:hint="eastAsia"/>
        </w:rPr>
      </w:pPr>
      <w:r>
        <w:rPr>
          <w:rFonts w:hAnsi="仿宋_GB2312" w:cs="仿宋_GB2312" w:hint="eastAsia"/>
        </w:rPr>
        <w:t>（六）法律、法规、规章规定的其他条件。</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第十八条</w:t>
      </w:r>
      <w:r>
        <w:rPr>
          <w:rFonts w:ascii="仿宋" w:eastAsia="仿宋" w:hAnsi="仿宋" w:hint="eastAsia"/>
        </w:rPr>
        <w:t xml:space="preserve">  </w:t>
      </w:r>
      <w:r>
        <w:rPr>
          <w:rFonts w:hAnsi="仿宋_GB2312" w:cs="仿宋_GB2312" w:hint="eastAsia"/>
        </w:rPr>
        <w:t>申请《网络预约出租汽车驾驶员证》的，应当由</w:t>
      </w:r>
      <w:proofErr w:type="gramStart"/>
      <w:r>
        <w:rPr>
          <w:rFonts w:hAnsi="仿宋_GB2312" w:cs="仿宋_GB2312" w:hint="eastAsia"/>
        </w:rPr>
        <w:t>网约车平台</w:t>
      </w:r>
      <w:proofErr w:type="gramEnd"/>
      <w:r>
        <w:rPr>
          <w:rFonts w:hAnsi="仿宋_GB2312" w:cs="仿宋_GB2312" w:hint="eastAsia"/>
        </w:rPr>
        <w:t>公司或者驾驶员按规定向大理州出租汽车行政主管部门提出申请办理；经审核通过的，到指定地点参加考试；考试合格的，发放《网络预约出租汽车驾驶员证》。</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第十九条</w:t>
      </w:r>
      <w:r>
        <w:rPr>
          <w:rFonts w:ascii="仿宋" w:eastAsia="仿宋" w:hAnsi="仿宋" w:hint="eastAsia"/>
        </w:rPr>
        <w:t xml:space="preserve">  </w:t>
      </w:r>
      <w:proofErr w:type="gramStart"/>
      <w:r>
        <w:rPr>
          <w:rFonts w:hAnsi="仿宋_GB2312" w:cs="仿宋_GB2312" w:hint="eastAsia"/>
        </w:rPr>
        <w:t>网约车终止</w:t>
      </w:r>
      <w:proofErr w:type="gramEnd"/>
      <w:r>
        <w:rPr>
          <w:rFonts w:hAnsi="仿宋_GB2312" w:cs="仿宋_GB2312" w:hint="eastAsia"/>
        </w:rPr>
        <w:t>营运、经营有效期届满、车辆报废或者转让的，应当退出营运，由县出租汽车行政主管部门注销《网络预约出租汽车运输证》。</w:t>
      </w:r>
    </w:p>
    <w:p w:rsidR="00000000" w:rsidRDefault="00F32225">
      <w:pPr>
        <w:spacing w:line="600" w:lineRule="exact"/>
        <w:ind w:firstLineChars="200" w:firstLine="640"/>
        <w:rPr>
          <w:rFonts w:hAnsi="仿宋_GB2312" w:cs="仿宋_GB2312" w:hint="eastAsia"/>
        </w:rPr>
      </w:pPr>
      <w:proofErr w:type="gramStart"/>
      <w:r>
        <w:rPr>
          <w:rFonts w:hAnsi="仿宋_GB2312" w:cs="仿宋_GB2312" w:hint="eastAsia"/>
        </w:rPr>
        <w:t>网约车驾驶员</w:t>
      </w:r>
      <w:proofErr w:type="gramEnd"/>
      <w:r>
        <w:rPr>
          <w:rFonts w:hAnsi="仿宋_GB2312" w:cs="仿宋_GB2312" w:hint="eastAsia"/>
        </w:rPr>
        <w:t>的从业资格管理，按照交通运输部《出租汽车驾驶员从业资格管理规定》执行。</w:t>
      </w:r>
    </w:p>
    <w:p w:rsidR="00000000" w:rsidRDefault="00F32225">
      <w:pPr>
        <w:pStyle w:val="a9"/>
        <w:spacing w:line="600" w:lineRule="exact"/>
        <w:ind w:firstLine="640"/>
        <w:jc w:val="center"/>
        <w:rPr>
          <w:rFonts w:ascii="仿宋" w:eastAsia="仿宋" w:hAnsi="仿宋"/>
          <w:bCs/>
        </w:rPr>
      </w:pPr>
      <w:r>
        <w:rPr>
          <w:rFonts w:ascii="仿宋" w:eastAsia="仿宋" w:hAnsi="仿宋" w:hint="eastAsia"/>
          <w:bCs/>
        </w:rPr>
        <w:lastRenderedPageBreak/>
        <w:t>第四章</w:t>
      </w:r>
      <w:r>
        <w:rPr>
          <w:rFonts w:ascii="仿宋" w:eastAsia="仿宋" w:hAnsi="仿宋" w:hint="eastAsia"/>
          <w:bCs/>
        </w:rPr>
        <w:t xml:space="preserve">  </w:t>
      </w:r>
      <w:proofErr w:type="gramStart"/>
      <w:r>
        <w:rPr>
          <w:rFonts w:ascii="仿宋" w:eastAsia="仿宋" w:hAnsi="仿宋"/>
          <w:bCs/>
        </w:rPr>
        <w:t>网约车经营</w:t>
      </w:r>
      <w:proofErr w:type="gramEnd"/>
      <w:r>
        <w:rPr>
          <w:rFonts w:ascii="仿宋" w:eastAsia="仿宋" w:hAnsi="仿宋"/>
          <w:bCs/>
        </w:rPr>
        <w:t>规范</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第二十条</w:t>
      </w:r>
      <w:r>
        <w:rPr>
          <w:rFonts w:ascii="楷体_GB2312" w:eastAsia="楷体_GB2312" w:hAnsi="楷体_GB2312" w:cs="楷体_GB2312" w:hint="eastAsia"/>
          <w:bCs/>
        </w:rPr>
        <w:t xml:space="preserve"> </w:t>
      </w:r>
      <w:r>
        <w:rPr>
          <w:rFonts w:hAnsi="仿宋_GB2312" w:cs="仿宋_GB2312" w:hint="eastAsia"/>
        </w:rPr>
        <w:t xml:space="preserve"> </w:t>
      </w:r>
      <w:proofErr w:type="gramStart"/>
      <w:r>
        <w:rPr>
          <w:rFonts w:hAnsi="仿宋_GB2312" w:cs="仿宋_GB2312" w:hint="eastAsia"/>
        </w:rPr>
        <w:t>网约</w:t>
      </w:r>
      <w:r>
        <w:rPr>
          <w:rFonts w:hAnsi="仿宋_GB2312" w:cs="仿宋_GB2312" w:hint="eastAsia"/>
        </w:rPr>
        <w:t>车平台</w:t>
      </w:r>
      <w:proofErr w:type="gramEnd"/>
      <w:r>
        <w:rPr>
          <w:rFonts w:hAnsi="仿宋_GB2312" w:cs="仿宋_GB2312" w:hint="eastAsia"/>
        </w:rPr>
        <w:t>公司应当承担承运人主体责任，履行相应的社会责任，保证运营安全，保障乘客合法权益。</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第二十ー条</w:t>
      </w:r>
      <w:r>
        <w:rPr>
          <w:rFonts w:ascii="仿宋" w:eastAsia="仿宋" w:hAnsi="仿宋" w:hint="eastAsia"/>
        </w:rPr>
        <w:t xml:space="preserve"> </w:t>
      </w:r>
      <w:r>
        <w:rPr>
          <w:rFonts w:hAnsi="仿宋_GB2312" w:cs="仿宋_GB2312" w:hint="eastAsia"/>
        </w:rPr>
        <w:t xml:space="preserve"> </w:t>
      </w:r>
      <w:proofErr w:type="gramStart"/>
      <w:r>
        <w:rPr>
          <w:rFonts w:hAnsi="仿宋_GB2312" w:cs="仿宋_GB2312" w:hint="eastAsia"/>
        </w:rPr>
        <w:t>网约车平</w:t>
      </w:r>
      <w:r>
        <w:rPr>
          <w:rFonts w:hAnsi="仿宋_GB2312" w:cs="仿宋_GB2312" w:hint="eastAsia"/>
        </w:rPr>
        <w:t>台</w:t>
      </w:r>
      <w:proofErr w:type="gramEnd"/>
      <w:r>
        <w:rPr>
          <w:rFonts w:hAnsi="仿宋_GB2312" w:cs="仿宋_GB2312" w:hint="eastAsia"/>
        </w:rPr>
        <w:t>公司应当遵守以下营运规定：</w:t>
      </w:r>
    </w:p>
    <w:p w:rsidR="00000000" w:rsidRDefault="00F32225">
      <w:pPr>
        <w:spacing w:line="600" w:lineRule="exact"/>
        <w:ind w:firstLineChars="200" w:firstLine="640"/>
        <w:rPr>
          <w:rFonts w:hAnsi="仿宋_GB2312" w:cs="仿宋_GB2312" w:hint="eastAsia"/>
        </w:rPr>
      </w:pPr>
      <w:r>
        <w:rPr>
          <w:rFonts w:hAnsi="仿宋_GB2312" w:cs="仿宋_GB2312" w:hint="eastAsia"/>
        </w:rPr>
        <w:t>（一）保证提供服务的车辆、驾驶员具备合法营运资质、</w:t>
      </w:r>
    </w:p>
    <w:p w:rsidR="00000000" w:rsidRDefault="00F32225">
      <w:pPr>
        <w:spacing w:line="600" w:lineRule="exact"/>
        <w:ind w:firstLineChars="200" w:firstLine="640"/>
        <w:rPr>
          <w:rFonts w:hAnsi="仿宋_GB2312" w:cs="仿宋_GB2312" w:hint="eastAsia"/>
        </w:rPr>
      </w:pPr>
      <w:r>
        <w:rPr>
          <w:rFonts w:hAnsi="仿宋_GB2312" w:cs="仿宋_GB2312" w:hint="eastAsia"/>
        </w:rPr>
        <w:t>从业资格，线上提供服务的车辆、驾驶员与线下实际提供服务的车辆、驾驶员一致；</w:t>
      </w:r>
    </w:p>
    <w:p w:rsidR="00000000" w:rsidRDefault="00F32225">
      <w:pPr>
        <w:spacing w:line="600" w:lineRule="exact"/>
        <w:ind w:firstLineChars="200" w:firstLine="640"/>
        <w:rPr>
          <w:rFonts w:hAnsi="仿宋_GB2312" w:cs="仿宋_GB2312" w:hint="eastAsia"/>
        </w:rPr>
      </w:pPr>
      <w:r>
        <w:rPr>
          <w:rFonts w:hAnsi="仿宋_GB2312" w:cs="仿宋_GB2312" w:hint="eastAsia"/>
        </w:rPr>
        <w:t>（二）保持车辆技术状况良好，接入平台的车</w:t>
      </w:r>
      <w:r>
        <w:rPr>
          <w:rFonts w:hAnsi="仿宋_GB2312" w:cs="仿宋_GB2312" w:hint="eastAsia"/>
        </w:rPr>
        <w:t>辆</w:t>
      </w:r>
      <w:r>
        <w:rPr>
          <w:rFonts w:hAnsi="仿宋_GB2312" w:cs="仿宋_GB2312" w:hint="eastAsia"/>
        </w:rPr>
        <w:t>统一喷涂和粘贴运营标识，对车辆定期检查、保养、按规定进行安全性能检测；</w:t>
      </w:r>
    </w:p>
    <w:p w:rsidR="00000000" w:rsidRDefault="00F32225">
      <w:pPr>
        <w:spacing w:line="600" w:lineRule="exact"/>
        <w:ind w:firstLineChars="200" w:firstLine="640"/>
        <w:rPr>
          <w:rFonts w:hAnsi="仿宋_GB2312" w:cs="仿宋_GB2312" w:hint="eastAsia"/>
        </w:rPr>
      </w:pPr>
      <w:r>
        <w:rPr>
          <w:rFonts w:hAnsi="仿宋_GB2312" w:cs="仿宋_GB2312" w:hint="eastAsia"/>
        </w:rPr>
        <w:t>（三）按规定开展驾驶员岗前培训和日常教育，与驾驶员依法签订劳动合同或者协议，签订的合同或者协议不得以任何方式减轻或者免除</w:t>
      </w:r>
      <w:proofErr w:type="gramStart"/>
      <w:r>
        <w:rPr>
          <w:rFonts w:hAnsi="仿宋_GB2312" w:cs="仿宋_GB2312" w:hint="eastAsia"/>
        </w:rPr>
        <w:t>网约车平台</w:t>
      </w:r>
      <w:proofErr w:type="gramEnd"/>
      <w:r>
        <w:rPr>
          <w:rFonts w:hAnsi="仿宋_GB2312" w:cs="仿宋_GB2312" w:hint="eastAsia"/>
        </w:rPr>
        <w:t>公司应当向乘客承担的承运人责任；</w:t>
      </w:r>
    </w:p>
    <w:p w:rsidR="00000000" w:rsidRDefault="00F32225">
      <w:pPr>
        <w:spacing w:line="600" w:lineRule="exact"/>
        <w:ind w:firstLineChars="200" w:firstLine="640"/>
        <w:rPr>
          <w:rFonts w:hAnsi="仿宋_GB2312" w:cs="仿宋_GB2312" w:hint="eastAsia"/>
        </w:rPr>
      </w:pPr>
      <w:r>
        <w:rPr>
          <w:rFonts w:hAnsi="仿宋_GB2312" w:cs="仿宋_GB2312" w:hint="eastAsia"/>
        </w:rPr>
        <w:t>（四）提供不间断运营服务，并明确服务项目，建立服务评价体系和乘客投诉处理制度，公布服务质量承诺和投诉受理方式，如实记录车辆、驾驶员服务信息，对乘客提出的服务质量问题及时调</w:t>
      </w:r>
      <w:r>
        <w:rPr>
          <w:rFonts w:hAnsi="仿宋_GB2312" w:cs="仿宋_GB2312" w:hint="eastAsia"/>
        </w:rPr>
        <w:t>查</w:t>
      </w:r>
      <w:r>
        <w:rPr>
          <w:rFonts w:hAnsi="仿宋_GB2312" w:cs="仿宋_GB2312" w:hint="eastAsia"/>
        </w:rPr>
        <w:t>处理并在</w:t>
      </w:r>
      <w:r>
        <w:rPr>
          <w:rFonts w:hAnsi="仿宋_GB2312" w:cs="仿宋_GB2312" w:hint="eastAsia"/>
        </w:rPr>
        <w:t>7</w:t>
      </w:r>
      <w:r>
        <w:rPr>
          <w:rFonts w:hAnsi="仿宋_GB2312" w:cs="仿宋_GB2312" w:hint="eastAsia"/>
        </w:rPr>
        <w:t>日内</w:t>
      </w:r>
      <w:proofErr w:type="gramStart"/>
      <w:r>
        <w:rPr>
          <w:rFonts w:hAnsi="仿宋_GB2312" w:cs="仿宋_GB2312" w:hint="eastAsia"/>
        </w:rPr>
        <w:t>作出</w:t>
      </w:r>
      <w:proofErr w:type="gramEnd"/>
      <w:r>
        <w:rPr>
          <w:rFonts w:hAnsi="仿宋_GB2312" w:cs="仿宋_GB2312" w:hint="eastAsia"/>
        </w:rPr>
        <w:t>答复；</w:t>
      </w:r>
    </w:p>
    <w:p w:rsidR="00000000" w:rsidRDefault="00F32225">
      <w:pPr>
        <w:spacing w:line="600" w:lineRule="exact"/>
        <w:ind w:firstLineChars="200" w:firstLine="640"/>
        <w:rPr>
          <w:rFonts w:hAnsi="仿宋_GB2312" w:cs="仿宋_GB2312" w:hint="eastAsia"/>
        </w:rPr>
      </w:pPr>
      <w:r>
        <w:rPr>
          <w:rFonts w:hAnsi="仿宋_GB2312" w:cs="仿宋_GB2312" w:hint="eastAsia"/>
        </w:rPr>
        <w:t>（五）合理</w:t>
      </w:r>
      <w:proofErr w:type="gramStart"/>
      <w:r>
        <w:rPr>
          <w:rFonts w:hAnsi="仿宋_GB2312" w:cs="仿宋_GB2312" w:hint="eastAsia"/>
        </w:rPr>
        <w:t>确定网约车</w:t>
      </w:r>
      <w:proofErr w:type="gramEnd"/>
      <w:r>
        <w:rPr>
          <w:rFonts w:hAnsi="仿宋_GB2312" w:cs="仿宋_GB2312" w:hint="eastAsia"/>
        </w:rPr>
        <w:t>运价，实行明码标价，公布符合国家有关规定的计程计价方式，提供相应的出租汽车发票；</w:t>
      </w:r>
    </w:p>
    <w:p w:rsidR="00000000" w:rsidRDefault="00F32225">
      <w:pPr>
        <w:spacing w:line="600" w:lineRule="exact"/>
        <w:ind w:firstLineChars="200" w:firstLine="640"/>
        <w:rPr>
          <w:rFonts w:hAnsi="仿宋_GB2312" w:cs="仿宋_GB2312" w:hint="eastAsia"/>
        </w:rPr>
      </w:pPr>
      <w:r>
        <w:rPr>
          <w:rFonts w:hAnsi="仿宋_GB2312" w:cs="仿宋_GB2312" w:hint="eastAsia"/>
        </w:rPr>
        <w:t>（六）在许可的经营区域内从事经营活动，超出许可的经营区域的，起讫点一端应当在许可的经营区域内；</w:t>
      </w:r>
    </w:p>
    <w:p w:rsidR="00000000" w:rsidRDefault="00F32225">
      <w:pPr>
        <w:spacing w:line="600" w:lineRule="exact"/>
        <w:ind w:firstLineChars="200" w:firstLine="640"/>
        <w:rPr>
          <w:rFonts w:hAnsi="仿宋_GB2312" w:cs="仿宋_GB2312" w:hint="eastAsia"/>
        </w:rPr>
      </w:pPr>
      <w:r>
        <w:rPr>
          <w:rFonts w:hAnsi="仿宋_GB2312" w:cs="仿宋_GB2312" w:hint="eastAsia"/>
        </w:rPr>
        <w:t>（七）依法纳税，按规定持续购买承运人责任险等相关保险，</w:t>
      </w:r>
      <w:r>
        <w:rPr>
          <w:rFonts w:hAnsi="仿宋_GB2312" w:cs="仿宋_GB2312" w:hint="eastAsia"/>
        </w:rPr>
        <w:lastRenderedPageBreak/>
        <w:t>对服务过程中发生的安全事故，</w:t>
      </w:r>
      <w:r>
        <w:rPr>
          <w:rFonts w:hAnsi="仿宋_GB2312" w:cs="仿宋_GB2312" w:hint="eastAsia"/>
        </w:rPr>
        <w:t>承担先行赔付责任；</w:t>
      </w:r>
    </w:p>
    <w:p w:rsidR="00000000" w:rsidRDefault="00F32225">
      <w:pPr>
        <w:spacing w:line="600" w:lineRule="exact"/>
        <w:ind w:firstLineChars="200" w:firstLine="640"/>
        <w:rPr>
          <w:rFonts w:hAnsi="仿宋_GB2312" w:cs="仿宋_GB2312" w:hint="eastAsia"/>
        </w:rPr>
      </w:pPr>
      <w:r>
        <w:rPr>
          <w:rFonts w:hAnsi="仿宋_GB2312" w:cs="仿宋_GB2312" w:hint="eastAsia"/>
        </w:rPr>
        <w:t>（八）不得妨碍市场公平竞争，不得侵害乘客合法权益和社会公共利益，不得有价格违法违规行为；</w:t>
      </w:r>
    </w:p>
    <w:p w:rsidR="00000000" w:rsidRDefault="00F32225">
      <w:pPr>
        <w:spacing w:line="600" w:lineRule="exact"/>
        <w:ind w:firstLineChars="200" w:firstLine="640"/>
        <w:rPr>
          <w:rFonts w:hAnsi="仿宋_GB2312" w:cs="仿宋_GB2312" w:hint="eastAsia"/>
        </w:rPr>
      </w:pPr>
      <w:r>
        <w:rPr>
          <w:rFonts w:hAnsi="仿宋_GB2312" w:cs="仿宋_GB2312" w:hint="eastAsia"/>
        </w:rPr>
        <w:t>（九）网络服务平台数据库接入公安机关、出租汽车行政主管部门的监管平台，实时传输运营动态数据，确保数据信息真实、完整；</w:t>
      </w:r>
    </w:p>
    <w:p w:rsidR="00000000" w:rsidRDefault="00F32225">
      <w:pPr>
        <w:spacing w:line="600" w:lineRule="exact"/>
        <w:ind w:firstLineChars="200" w:firstLine="640"/>
        <w:rPr>
          <w:rFonts w:hAnsi="仿宋_GB2312" w:cs="仿宋_GB2312" w:hint="eastAsia"/>
        </w:rPr>
      </w:pPr>
      <w:r>
        <w:rPr>
          <w:rFonts w:hAnsi="仿宋_GB2312" w:cs="仿宋_GB2312" w:hint="eastAsia"/>
        </w:rPr>
        <w:t>（十）保障用户对所采集信息的知情权，且不得</w:t>
      </w:r>
      <w:proofErr w:type="gramStart"/>
      <w:r>
        <w:rPr>
          <w:rFonts w:hAnsi="仿宋_GB2312" w:cs="仿宋_GB2312" w:hint="eastAsia"/>
        </w:rPr>
        <w:t>超越网约车业务</w:t>
      </w:r>
      <w:proofErr w:type="gramEnd"/>
      <w:r>
        <w:rPr>
          <w:rFonts w:hAnsi="仿宋_GB2312" w:cs="仿宋_GB2312" w:hint="eastAsia"/>
        </w:rPr>
        <w:t>所需范围；</w:t>
      </w:r>
    </w:p>
    <w:p w:rsidR="00000000" w:rsidRDefault="00F32225">
      <w:pPr>
        <w:spacing w:line="600" w:lineRule="exact"/>
        <w:ind w:firstLineChars="200" w:firstLine="640"/>
        <w:rPr>
          <w:rFonts w:hAnsi="仿宋_GB2312" w:cs="仿宋_GB2312" w:hint="eastAsia"/>
        </w:rPr>
      </w:pPr>
      <w:r>
        <w:rPr>
          <w:rFonts w:hAnsi="仿宋_GB2312" w:cs="仿宋_GB2312" w:hint="eastAsia"/>
        </w:rPr>
        <w:t>（十ー）除配合国家机关行使监督检</w:t>
      </w:r>
      <w:r>
        <w:rPr>
          <w:rFonts w:hAnsi="仿宋_GB2312" w:cs="仿宋_GB2312" w:hint="eastAsia"/>
        </w:rPr>
        <w:t>查</w:t>
      </w:r>
      <w:r>
        <w:rPr>
          <w:rFonts w:hAnsi="仿宋_GB2312" w:cs="仿宋_GB2312" w:hint="eastAsia"/>
        </w:rPr>
        <w:t>权或刑事侦查权外，不得向第三方提供用户的个人信息，不得泄露涉及国家安全的敏感信息；发生信息泄露后，应当及时向相关主管部门报告，并采取及时有效的补救措施；</w:t>
      </w:r>
    </w:p>
    <w:p w:rsidR="00000000" w:rsidRDefault="00F32225">
      <w:pPr>
        <w:spacing w:line="600" w:lineRule="exact"/>
        <w:ind w:firstLineChars="200" w:firstLine="640"/>
        <w:rPr>
          <w:rFonts w:hAnsi="仿宋_GB2312" w:cs="仿宋_GB2312" w:hint="eastAsia"/>
        </w:rPr>
      </w:pPr>
      <w:r>
        <w:rPr>
          <w:rFonts w:hAnsi="仿宋_GB2312" w:cs="仿宋_GB2312" w:hint="eastAsia"/>
        </w:rPr>
        <w:t>（十二）业务信息保存不少于</w:t>
      </w:r>
      <w:r>
        <w:rPr>
          <w:rFonts w:hAnsi="仿宋_GB2312" w:cs="仿宋_GB2312" w:hint="eastAsia"/>
        </w:rPr>
        <w:t>2</w:t>
      </w:r>
      <w:r>
        <w:rPr>
          <w:rFonts w:hAnsi="仿宋_GB2312" w:cs="仿宋_GB2312" w:hint="eastAsia"/>
        </w:rPr>
        <w:t>年，且不得利用服务平台发布法律法规规章禁止传播、与业务无关的各类信息；发现他人利用其网络服务平台传播有害信息的，应当立即停止传输，保存有关记录，并向国家有关机关报告；</w:t>
      </w:r>
    </w:p>
    <w:p w:rsidR="00000000" w:rsidRDefault="00F32225">
      <w:pPr>
        <w:spacing w:line="600" w:lineRule="exact"/>
        <w:ind w:firstLineChars="200" w:firstLine="640"/>
        <w:rPr>
          <w:rFonts w:hAnsi="仿宋_GB2312" w:cs="仿宋_GB2312" w:hint="eastAsia"/>
        </w:rPr>
      </w:pPr>
      <w:r>
        <w:rPr>
          <w:rFonts w:hAnsi="仿宋_GB2312" w:cs="仿宋_GB2312" w:hint="eastAsia"/>
        </w:rPr>
        <w:t>（十三）不得向未取得合法资质的车辆、驾驶员提供信息对接</w:t>
      </w:r>
      <w:proofErr w:type="gramStart"/>
      <w:r>
        <w:rPr>
          <w:rFonts w:hAnsi="仿宋_GB2312" w:cs="仿宋_GB2312" w:hint="eastAsia"/>
        </w:rPr>
        <w:t>开展网约车</w:t>
      </w:r>
      <w:proofErr w:type="gramEnd"/>
      <w:r>
        <w:rPr>
          <w:rFonts w:hAnsi="仿宋_GB2312" w:cs="仿宋_GB2312" w:hint="eastAsia"/>
        </w:rPr>
        <w:t>经营服务，不得以私人小客车合乘名义提供</w:t>
      </w:r>
      <w:proofErr w:type="gramStart"/>
      <w:r>
        <w:rPr>
          <w:rFonts w:hAnsi="仿宋_GB2312" w:cs="仿宋_GB2312" w:hint="eastAsia"/>
        </w:rPr>
        <w:t>网约车经营</w:t>
      </w:r>
      <w:proofErr w:type="gramEnd"/>
      <w:r>
        <w:rPr>
          <w:rFonts w:hAnsi="仿宋_GB2312" w:cs="仿宋_GB2312" w:hint="eastAsia"/>
        </w:rPr>
        <w:t>服务；</w:t>
      </w:r>
    </w:p>
    <w:p w:rsidR="00000000" w:rsidRDefault="00F32225">
      <w:pPr>
        <w:spacing w:line="600" w:lineRule="exact"/>
        <w:ind w:firstLineChars="200" w:firstLine="640"/>
        <w:rPr>
          <w:rFonts w:hAnsi="仿宋_GB2312" w:cs="仿宋_GB2312" w:hint="eastAsia"/>
        </w:rPr>
      </w:pPr>
      <w:r>
        <w:rPr>
          <w:rFonts w:hAnsi="仿宋_GB2312" w:cs="仿宋_GB2312" w:hint="eastAsia"/>
        </w:rPr>
        <w:t>（十四）法律、法规、规章的其他规定。</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第二十二条</w:t>
      </w:r>
      <w:r>
        <w:rPr>
          <w:rFonts w:ascii="楷体_GB2312" w:eastAsia="楷体_GB2312" w:hAnsi="楷体_GB2312" w:cs="楷体_GB2312" w:hint="eastAsia"/>
          <w:bCs/>
        </w:rPr>
        <w:t xml:space="preserve"> </w:t>
      </w:r>
      <w:r>
        <w:rPr>
          <w:rFonts w:hAnsi="仿宋_GB2312" w:cs="仿宋_GB2312" w:hint="eastAsia"/>
        </w:rPr>
        <w:t xml:space="preserve"> </w:t>
      </w:r>
      <w:proofErr w:type="gramStart"/>
      <w:r>
        <w:rPr>
          <w:rFonts w:hAnsi="仿宋_GB2312" w:cs="仿宋_GB2312" w:hint="eastAsia"/>
        </w:rPr>
        <w:t>网约车驾驶员</w:t>
      </w:r>
      <w:proofErr w:type="gramEnd"/>
      <w:r>
        <w:rPr>
          <w:rFonts w:hAnsi="仿宋_GB2312" w:cs="仿宋_GB2312" w:hint="eastAsia"/>
        </w:rPr>
        <w:t>应当遵守以下运营规定：</w:t>
      </w:r>
    </w:p>
    <w:p w:rsidR="00000000" w:rsidRDefault="00F32225">
      <w:pPr>
        <w:spacing w:line="600" w:lineRule="exact"/>
        <w:ind w:firstLineChars="200" w:firstLine="640"/>
        <w:rPr>
          <w:rFonts w:hAnsi="仿宋_GB2312" w:cs="仿宋_GB2312" w:hint="eastAsia"/>
        </w:rPr>
      </w:pPr>
      <w:r>
        <w:rPr>
          <w:rFonts w:hAnsi="仿宋_GB2312" w:cs="仿宋_GB2312" w:hint="eastAsia"/>
        </w:rPr>
        <w:t>（一）随车携带本车的《网络预约出租汽车运输证》和本人</w:t>
      </w:r>
      <w:r>
        <w:rPr>
          <w:rFonts w:hAnsi="仿宋_GB2312" w:cs="仿宋_GB2312" w:hint="eastAsia"/>
        </w:rPr>
        <w:lastRenderedPageBreak/>
        <w:t>的《网络预约出租汽车驾驶员证》；</w:t>
      </w:r>
    </w:p>
    <w:p w:rsidR="00000000" w:rsidRDefault="00F32225">
      <w:pPr>
        <w:spacing w:line="600" w:lineRule="exact"/>
        <w:ind w:firstLineChars="200" w:firstLine="640"/>
        <w:rPr>
          <w:rFonts w:hAnsi="仿宋_GB2312" w:cs="仿宋_GB2312" w:hint="eastAsia"/>
        </w:rPr>
      </w:pPr>
      <w:r>
        <w:rPr>
          <w:rFonts w:hAnsi="仿宋_GB2312" w:cs="仿宋_GB2312" w:hint="eastAsia"/>
        </w:rPr>
        <w:t>（二）不得</w:t>
      </w:r>
      <w:proofErr w:type="gramStart"/>
      <w:r>
        <w:rPr>
          <w:rFonts w:hAnsi="仿宋_GB2312" w:cs="仿宋_GB2312" w:hint="eastAsia"/>
        </w:rPr>
        <w:t>接入未</w:t>
      </w:r>
      <w:proofErr w:type="gramEnd"/>
      <w:r>
        <w:rPr>
          <w:rFonts w:hAnsi="仿宋_GB2312" w:cs="仿宋_GB2312" w:hint="eastAsia"/>
        </w:rPr>
        <w:t>取得经营许可的网络服务平台或者使用</w:t>
      </w:r>
      <w:r>
        <w:rPr>
          <w:rFonts w:hAnsi="仿宋_GB2312" w:cs="仿宋_GB2312" w:hint="eastAsia"/>
        </w:rPr>
        <w:t>未取得经营许可的车辆提供</w:t>
      </w:r>
      <w:proofErr w:type="gramStart"/>
      <w:r>
        <w:rPr>
          <w:rFonts w:hAnsi="仿宋_GB2312" w:cs="仿宋_GB2312" w:hint="eastAsia"/>
        </w:rPr>
        <w:t>网约车运营</w:t>
      </w:r>
      <w:proofErr w:type="gramEnd"/>
      <w:r>
        <w:rPr>
          <w:rFonts w:hAnsi="仿宋_GB2312" w:cs="仿宋_GB2312" w:hint="eastAsia"/>
        </w:rPr>
        <w:t>服务；</w:t>
      </w:r>
    </w:p>
    <w:p w:rsidR="00000000" w:rsidRDefault="00F32225">
      <w:pPr>
        <w:spacing w:line="600" w:lineRule="exact"/>
        <w:ind w:firstLineChars="200" w:firstLine="640"/>
        <w:rPr>
          <w:rFonts w:hAnsi="仿宋_GB2312" w:cs="仿宋_GB2312" w:hint="eastAsia"/>
        </w:rPr>
      </w:pPr>
      <w:r>
        <w:rPr>
          <w:rFonts w:hAnsi="仿宋_GB2312" w:cs="仿宋_GB2312" w:hint="eastAsia"/>
        </w:rPr>
        <w:t>（三）保证线上线下人车一致，不得将车辆交给无从业资格证、未经从业资格注册的人员营运；</w:t>
      </w:r>
    </w:p>
    <w:p w:rsidR="00000000" w:rsidRDefault="00F32225">
      <w:pPr>
        <w:spacing w:line="600" w:lineRule="exact"/>
        <w:ind w:firstLineChars="200" w:firstLine="640"/>
        <w:rPr>
          <w:rFonts w:hAnsi="仿宋_GB2312" w:cs="仿宋_GB2312" w:hint="eastAsia"/>
        </w:rPr>
      </w:pPr>
      <w:r>
        <w:rPr>
          <w:rFonts w:hAnsi="仿宋_GB2312" w:cs="仿宋_GB2312" w:hint="eastAsia"/>
        </w:rPr>
        <w:t>（四）通过网络预约方式承运，不得巡游揽客，不得进入巡游车专用车道和</w:t>
      </w:r>
      <w:proofErr w:type="gramStart"/>
      <w:r>
        <w:rPr>
          <w:rFonts w:hAnsi="仿宋_GB2312" w:cs="仿宋_GB2312" w:hint="eastAsia"/>
        </w:rPr>
        <w:t>侯客</w:t>
      </w:r>
      <w:proofErr w:type="gramEnd"/>
      <w:r>
        <w:rPr>
          <w:rFonts w:hAnsi="仿宋_GB2312" w:cs="仿宋_GB2312" w:hint="eastAsia"/>
        </w:rPr>
        <w:t>区域；</w:t>
      </w:r>
    </w:p>
    <w:p w:rsidR="00000000" w:rsidRDefault="00F32225">
      <w:pPr>
        <w:spacing w:line="600" w:lineRule="exact"/>
        <w:ind w:firstLineChars="200" w:firstLine="640"/>
        <w:rPr>
          <w:rFonts w:hAnsi="仿宋_GB2312" w:cs="仿宋_GB2312" w:hint="eastAsia"/>
        </w:rPr>
      </w:pPr>
      <w:r>
        <w:rPr>
          <w:rFonts w:hAnsi="仿宋_GB2312" w:cs="仿宋_GB2312" w:hint="eastAsia"/>
        </w:rPr>
        <w:t>（五）严格按照服务平台生成的订单提供运营服务，不得拒载、途中甩客或者故意绕道行驶；</w:t>
      </w:r>
    </w:p>
    <w:p w:rsidR="00000000" w:rsidRDefault="00F32225">
      <w:pPr>
        <w:spacing w:line="600" w:lineRule="exact"/>
        <w:ind w:firstLineChars="200" w:firstLine="640"/>
        <w:rPr>
          <w:rFonts w:hAnsi="仿宋_GB2312" w:cs="仿宋_GB2312" w:hint="eastAsia"/>
        </w:rPr>
      </w:pPr>
      <w:r>
        <w:rPr>
          <w:rFonts w:hAnsi="仿宋_GB2312" w:cs="仿宋_GB2312" w:hint="eastAsia"/>
        </w:rPr>
        <w:t>（六）执行规定的计程计价方式收费，并向乘客提供相应的出租汽车发票；</w:t>
      </w:r>
    </w:p>
    <w:p w:rsidR="00000000" w:rsidRDefault="00F32225">
      <w:pPr>
        <w:spacing w:line="600" w:lineRule="exact"/>
        <w:ind w:firstLineChars="200" w:firstLine="640"/>
        <w:rPr>
          <w:rFonts w:hAnsi="仿宋_GB2312" w:cs="仿宋_GB2312" w:hint="eastAsia"/>
        </w:rPr>
      </w:pPr>
      <w:r>
        <w:rPr>
          <w:rFonts w:hAnsi="仿宋_GB2312" w:cs="仿宋_GB2312" w:hint="eastAsia"/>
        </w:rPr>
        <w:t>（七）不得拆卸、破坏、改装车辆卫星定位装置或者应急报警装置等设备，无法提供运营服务时，及时上报平台；</w:t>
      </w:r>
    </w:p>
    <w:p w:rsidR="00000000" w:rsidRDefault="00F32225">
      <w:pPr>
        <w:spacing w:line="600" w:lineRule="exact"/>
        <w:ind w:firstLineChars="200" w:firstLine="640"/>
        <w:rPr>
          <w:rFonts w:hAnsi="仿宋_GB2312" w:cs="仿宋_GB2312" w:hint="eastAsia"/>
        </w:rPr>
      </w:pPr>
      <w:r>
        <w:rPr>
          <w:rFonts w:hAnsi="仿宋_GB2312" w:cs="仿宋_GB2312" w:hint="eastAsia"/>
        </w:rPr>
        <w:t>（八）不得对举报、投诉其服务质量或者对其服务质量</w:t>
      </w:r>
      <w:proofErr w:type="gramStart"/>
      <w:r>
        <w:rPr>
          <w:rFonts w:hAnsi="仿宋_GB2312" w:cs="仿宋_GB2312" w:hint="eastAsia"/>
        </w:rPr>
        <w:t>作出</w:t>
      </w:r>
      <w:proofErr w:type="gramEnd"/>
      <w:r>
        <w:rPr>
          <w:rFonts w:hAnsi="仿宋_GB2312" w:cs="仿宋_GB2312" w:hint="eastAsia"/>
        </w:rPr>
        <w:t>不满意评价的乘客实施报复；</w:t>
      </w:r>
    </w:p>
    <w:p w:rsidR="00000000" w:rsidRDefault="00F32225">
      <w:pPr>
        <w:spacing w:line="600" w:lineRule="exact"/>
        <w:ind w:firstLineChars="200" w:firstLine="640"/>
        <w:rPr>
          <w:rFonts w:hAnsi="仿宋_GB2312" w:cs="仿宋_GB2312" w:hint="eastAsia"/>
        </w:rPr>
      </w:pPr>
      <w:r>
        <w:rPr>
          <w:rFonts w:hAnsi="仿宋_GB2312" w:cs="仿宋_GB2312" w:hint="eastAsia"/>
        </w:rPr>
        <w:t>（九）法律、法规、规章的其他规定。</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第二十三条</w:t>
      </w:r>
      <w:r>
        <w:rPr>
          <w:rFonts w:ascii="仿宋" w:eastAsia="仿宋" w:hAnsi="仿宋" w:hint="eastAsia"/>
        </w:rPr>
        <w:t xml:space="preserve">  </w:t>
      </w:r>
      <w:r>
        <w:rPr>
          <w:rFonts w:hAnsi="仿宋_GB2312" w:cs="仿宋_GB2312" w:hint="eastAsia"/>
        </w:rPr>
        <w:t>乘客应当文明乘车，并遵守以下乘车规定：</w:t>
      </w:r>
    </w:p>
    <w:p w:rsidR="00000000" w:rsidRDefault="00F32225">
      <w:pPr>
        <w:spacing w:line="600" w:lineRule="exact"/>
        <w:ind w:firstLineChars="200" w:firstLine="640"/>
        <w:rPr>
          <w:rFonts w:hAnsi="仿宋_GB2312" w:cs="仿宋_GB2312" w:hint="eastAsia"/>
        </w:rPr>
      </w:pPr>
      <w:r>
        <w:rPr>
          <w:rFonts w:hAnsi="仿宋_GB2312" w:cs="仿宋_GB2312" w:hint="eastAsia"/>
        </w:rPr>
        <w:t>（一）爱护车辆卫生、设施和标识，不得在车内或者向车外乱扔废弃物，不得吸烟和污损车辆；</w:t>
      </w:r>
    </w:p>
    <w:p w:rsidR="00000000" w:rsidRDefault="00F32225">
      <w:pPr>
        <w:spacing w:line="600" w:lineRule="exact"/>
        <w:ind w:firstLineChars="200" w:firstLine="640"/>
        <w:rPr>
          <w:rFonts w:hAnsi="仿宋_GB2312" w:cs="仿宋_GB2312" w:hint="eastAsia"/>
        </w:rPr>
      </w:pPr>
      <w:r>
        <w:rPr>
          <w:rFonts w:hAnsi="仿宋_GB2312" w:cs="仿宋_GB2312" w:hint="eastAsia"/>
        </w:rPr>
        <w:t>（二）不得非法携带管制刀具、枪械等国家规定的管制器具乘车或者携带易燃、易爆、剧毒、有放射性、腐蚀性等影响公共安全的物品乘车；</w:t>
      </w:r>
    </w:p>
    <w:p w:rsidR="00000000" w:rsidRDefault="00F32225">
      <w:pPr>
        <w:spacing w:line="600" w:lineRule="exact"/>
        <w:ind w:firstLineChars="200" w:firstLine="640"/>
        <w:rPr>
          <w:rFonts w:hAnsi="仿宋_GB2312" w:cs="仿宋_GB2312" w:hint="eastAsia"/>
        </w:rPr>
      </w:pPr>
      <w:r>
        <w:rPr>
          <w:rFonts w:hAnsi="仿宋_GB2312" w:cs="仿宋_GB2312" w:hint="eastAsia"/>
        </w:rPr>
        <w:lastRenderedPageBreak/>
        <w:t>（三）不得向驾驶员提出违反道路交通安全管理法规和本细则的要求，不得有影响驾驶人安全行车的行为；</w:t>
      </w:r>
    </w:p>
    <w:p w:rsidR="00000000" w:rsidRDefault="00F32225">
      <w:pPr>
        <w:spacing w:line="600" w:lineRule="exact"/>
        <w:ind w:firstLineChars="200" w:firstLine="640"/>
        <w:rPr>
          <w:rFonts w:hAnsi="仿宋_GB2312" w:cs="仿宋_GB2312" w:hint="eastAsia"/>
        </w:rPr>
      </w:pPr>
      <w:r>
        <w:rPr>
          <w:rFonts w:hAnsi="仿宋_GB2312" w:cs="仿宋_GB2312" w:hint="eastAsia"/>
        </w:rPr>
        <w:t>（四）遵守预约服务规定，按照约定的时间和地点乘车；</w:t>
      </w:r>
    </w:p>
    <w:p w:rsidR="00000000" w:rsidRDefault="00F32225">
      <w:pPr>
        <w:spacing w:line="600" w:lineRule="exact"/>
        <w:ind w:firstLineChars="200" w:firstLine="640"/>
        <w:rPr>
          <w:rFonts w:hAnsi="仿宋_GB2312" w:cs="仿宋_GB2312" w:hint="eastAsia"/>
        </w:rPr>
      </w:pPr>
      <w:r>
        <w:rPr>
          <w:rFonts w:hAnsi="仿宋_GB2312" w:cs="仿宋_GB2312" w:hint="eastAsia"/>
        </w:rPr>
        <w:t>（五）醉酒者或者精神病患者乘车的，</w:t>
      </w:r>
      <w:r>
        <w:rPr>
          <w:rFonts w:hAnsi="仿宋_GB2312" w:cs="仿宋_GB2312" w:hint="eastAsia"/>
        </w:rPr>
        <w:t>应当有人陪护；</w:t>
      </w:r>
    </w:p>
    <w:p w:rsidR="00000000" w:rsidRDefault="00F32225">
      <w:pPr>
        <w:spacing w:line="600" w:lineRule="exact"/>
        <w:ind w:firstLineChars="200" w:firstLine="640"/>
        <w:rPr>
          <w:rFonts w:hAnsi="仿宋_GB2312" w:cs="仿宋_GB2312" w:hint="eastAsia"/>
        </w:rPr>
      </w:pPr>
      <w:r>
        <w:rPr>
          <w:rFonts w:hAnsi="仿宋_GB2312" w:cs="仿宋_GB2312" w:hint="eastAsia"/>
        </w:rPr>
        <w:t>（六）按照规定支付车费及乘车途中所经路段发生的合法征收的附加费用；</w:t>
      </w:r>
    </w:p>
    <w:p w:rsidR="00000000" w:rsidRDefault="00F32225">
      <w:pPr>
        <w:spacing w:line="600" w:lineRule="exact"/>
        <w:ind w:firstLineChars="200" w:firstLine="640"/>
        <w:rPr>
          <w:rFonts w:hAnsi="仿宋_GB2312" w:cs="仿宋_GB2312" w:hint="eastAsia"/>
        </w:rPr>
      </w:pPr>
      <w:r>
        <w:rPr>
          <w:rFonts w:hAnsi="仿宋_GB2312" w:cs="仿宋_GB2312" w:hint="eastAsia"/>
        </w:rPr>
        <w:t>（七）要求驾驶员送还遗失物品的，支付运输费用；</w:t>
      </w:r>
    </w:p>
    <w:p w:rsidR="00000000" w:rsidRDefault="00F32225">
      <w:pPr>
        <w:spacing w:line="600" w:lineRule="exact"/>
        <w:ind w:firstLineChars="200" w:firstLine="640"/>
        <w:rPr>
          <w:rFonts w:hAnsi="仿宋_GB2312" w:cs="仿宋_GB2312" w:hint="eastAsia"/>
        </w:rPr>
      </w:pPr>
      <w:r>
        <w:rPr>
          <w:rFonts w:hAnsi="仿宋_GB2312" w:cs="仿宋_GB2312" w:hint="eastAsia"/>
        </w:rPr>
        <w:t>（八）法律、法规、规章规定的其他行为。</w:t>
      </w:r>
    </w:p>
    <w:p w:rsidR="00000000" w:rsidRDefault="00F32225">
      <w:pPr>
        <w:spacing w:line="600" w:lineRule="exact"/>
        <w:ind w:firstLineChars="200" w:firstLine="640"/>
        <w:rPr>
          <w:rFonts w:hAnsi="仿宋_GB2312" w:cs="仿宋_GB2312" w:hint="eastAsia"/>
        </w:rPr>
      </w:pPr>
      <w:r>
        <w:rPr>
          <w:rFonts w:hAnsi="仿宋_GB2312" w:cs="仿宋_GB2312" w:hint="eastAsia"/>
        </w:rPr>
        <w:t>违反前款规定的，</w:t>
      </w:r>
      <w:proofErr w:type="gramStart"/>
      <w:r>
        <w:rPr>
          <w:rFonts w:hAnsi="仿宋_GB2312" w:cs="仿宋_GB2312" w:hint="eastAsia"/>
        </w:rPr>
        <w:t>网约车驾驶员</w:t>
      </w:r>
      <w:proofErr w:type="gramEnd"/>
      <w:r>
        <w:rPr>
          <w:rFonts w:hAnsi="仿宋_GB2312" w:cs="仿宋_GB2312" w:hint="eastAsia"/>
        </w:rPr>
        <w:t>有权拒绝或者终止提供营运服务。</w:t>
      </w:r>
    </w:p>
    <w:p w:rsidR="00000000" w:rsidRDefault="00F32225">
      <w:pPr>
        <w:pStyle w:val="a9"/>
        <w:spacing w:line="600" w:lineRule="exact"/>
        <w:ind w:firstLine="640"/>
        <w:jc w:val="center"/>
        <w:rPr>
          <w:rFonts w:ascii="黑体" w:eastAsia="黑体" w:hAnsi="黑体" w:cs="黑体" w:hint="eastAsia"/>
          <w:bCs/>
        </w:rPr>
      </w:pPr>
      <w:r>
        <w:rPr>
          <w:rFonts w:ascii="黑体" w:eastAsia="黑体" w:hAnsi="黑体" w:cs="黑体" w:hint="eastAsia"/>
          <w:bCs/>
        </w:rPr>
        <w:t>第五章</w:t>
      </w:r>
      <w:r>
        <w:rPr>
          <w:rFonts w:ascii="黑体" w:eastAsia="黑体" w:hAnsi="黑体" w:cs="黑体" w:hint="eastAsia"/>
          <w:bCs/>
        </w:rPr>
        <w:t xml:space="preserve">  </w:t>
      </w:r>
      <w:r>
        <w:rPr>
          <w:rFonts w:ascii="黑体" w:eastAsia="黑体" w:hAnsi="黑体" w:cs="黑体" w:hint="eastAsia"/>
          <w:bCs/>
        </w:rPr>
        <w:t>监督检查</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第二十四条</w:t>
      </w:r>
      <w:r>
        <w:rPr>
          <w:rFonts w:ascii="仿宋" w:eastAsia="仿宋" w:hAnsi="仿宋" w:hint="eastAsia"/>
        </w:rPr>
        <w:t xml:space="preserve">  </w:t>
      </w:r>
      <w:r>
        <w:rPr>
          <w:rFonts w:hAnsi="仿宋_GB2312" w:cs="仿宋_GB2312" w:hint="eastAsia"/>
        </w:rPr>
        <w:t>县交通运输行政主管部门应当建设和完善政府监管平台，实现与</w:t>
      </w:r>
      <w:proofErr w:type="gramStart"/>
      <w:r>
        <w:rPr>
          <w:rFonts w:hAnsi="仿宋_GB2312" w:cs="仿宋_GB2312" w:hint="eastAsia"/>
        </w:rPr>
        <w:t>网约车平台</w:t>
      </w:r>
      <w:proofErr w:type="gramEnd"/>
      <w:r>
        <w:rPr>
          <w:rFonts w:hAnsi="仿宋_GB2312" w:cs="仿宋_GB2312" w:hint="eastAsia"/>
        </w:rPr>
        <w:t>信息共享。共享信息应当包括车辆和驾驶员基本信息、服务质量以及乘客评价信息等。</w:t>
      </w:r>
    </w:p>
    <w:p w:rsidR="00000000" w:rsidRDefault="00F32225">
      <w:pPr>
        <w:spacing w:line="600" w:lineRule="exact"/>
        <w:ind w:firstLineChars="200" w:firstLine="640"/>
        <w:rPr>
          <w:rFonts w:hAnsi="仿宋_GB2312" w:cs="仿宋_GB2312" w:hint="eastAsia"/>
        </w:rPr>
      </w:pPr>
      <w:r>
        <w:rPr>
          <w:rFonts w:hAnsi="仿宋_GB2312" w:cs="仿宋_GB2312" w:hint="eastAsia"/>
        </w:rPr>
        <w:t>县道路运输管理机构应当加强对</w:t>
      </w:r>
      <w:proofErr w:type="gramStart"/>
      <w:r>
        <w:rPr>
          <w:rFonts w:hAnsi="仿宋_GB2312" w:cs="仿宋_GB2312" w:hint="eastAsia"/>
        </w:rPr>
        <w:t>网约车市场</w:t>
      </w:r>
      <w:proofErr w:type="gramEnd"/>
      <w:r>
        <w:rPr>
          <w:rFonts w:hAnsi="仿宋_GB2312" w:cs="仿宋_GB2312" w:hint="eastAsia"/>
        </w:rPr>
        <w:t>监管，</w:t>
      </w:r>
      <w:proofErr w:type="gramStart"/>
      <w:r>
        <w:rPr>
          <w:rFonts w:hAnsi="仿宋_GB2312" w:cs="仿宋_GB2312" w:hint="eastAsia"/>
        </w:rPr>
        <w:t>加强网约车</w:t>
      </w:r>
      <w:proofErr w:type="gramEnd"/>
      <w:r>
        <w:rPr>
          <w:rFonts w:hAnsi="仿宋_GB2312" w:cs="仿宋_GB2312" w:hint="eastAsia"/>
        </w:rPr>
        <w:t>平台公司、运营车辆和驾驶员的资质审查与证件核发管</w:t>
      </w:r>
      <w:r>
        <w:rPr>
          <w:rFonts w:hAnsi="仿宋_GB2312" w:cs="仿宋_GB2312" w:hint="eastAsia"/>
        </w:rPr>
        <w:t>理；定期组织</w:t>
      </w:r>
      <w:proofErr w:type="gramStart"/>
      <w:r>
        <w:rPr>
          <w:rFonts w:hAnsi="仿宋_GB2312" w:cs="仿宋_GB2312" w:hint="eastAsia"/>
        </w:rPr>
        <w:t>开展网约车</w:t>
      </w:r>
      <w:proofErr w:type="gramEnd"/>
      <w:r>
        <w:rPr>
          <w:rFonts w:hAnsi="仿宋_GB2312" w:cs="仿宋_GB2312" w:hint="eastAsia"/>
        </w:rPr>
        <w:t>服务质量测评，并及时向社会公布本地区</w:t>
      </w:r>
      <w:proofErr w:type="gramStart"/>
      <w:r>
        <w:rPr>
          <w:rFonts w:hAnsi="仿宋_GB2312" w:cs="仿宋_GB2312" w:hint="eastAsia"/>
        </w:rPr>
        <w:t>网约车平台</w:t>
      </w:r>
      <w:proofErr w:type="gramEnd"/>
      <w:r>
        <w:rPr>
          <w:rFonts w:hAnsi="仿宋_GB2312" w:cs="仿宋_GB2312" w:hint="eastAsia"/>
        </w:rPr>
        <w:t>公司基本信息、服务质量测评结果、乘客投诉处理情况等信息。</w:t>
      </w:r>
    </w:p>
    <w:p w:rsidR="00000000" w:rsidRDefault="00F32225">
      <w:pPr>
        <w:spacing w:line="600" w:lineRule="exact"/>
        <w:ind w:firstLineChars="200" w:firstLine="640"/>
        <w:rPr>
          <w:rFonts w:hAnsi="仿宋_GB2312" w:cs="仿宋_GB2312" w:hint="eastAsia"/>
        </w:rPr>
      </w:pPr>
      <w:r>
        <w:rPr>
          <w:rFonts w:hAnsi="仿宋_GB2312" w:cs="仿宋_GB2312" w:hint="eastAsia"/>
        </w:rPr>
        <w:t>县交通运输行政主管、公安等部门有权根据管理需要依法调取查阅管辖范围内</w:t>
      </w:r>
      <w:proofErr w:type="gramStart"/>
      <w:r>
        <w:rPr>
          <w:rFonts w:hAnsi="仿宋_GB2312" w:cs="仿宋_GB2312" w:hint="eastAsia"/>
        </w:rPr>
        <w:t>网约车平台</w:t>
      </w:r>
      <w:proofErr w:type="gramEnd"/>
      <w:r>
        <w:rPr>
          <w:rFonts w:hAnsi="仿宋_GB2312" w:cs="仿宋_GB2312" w:hint="eastAsia"/>
        </w:rPr>
        <w:t>公司的登记、运营和交易等相关数据信息。</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lastRenderedPageBreak/>
        <w:t>第二十五条</w:t>
      </w:r>
      <w:r>
        <w:rPr>
          <w:rFonts w:ascii="仿宋" w:eastAsia="仿宋" w:hAnsi="仿宋" w:hint="eastAsia"/>
        </w:rPr>
        <w:t xml:space="preserve">  </w:t>
      </w:r>
      <w:r>
        <w:rPr>
          <w:rFonts w:hAnsi="仿宋_GB2312" w:cs="仿宋_GB2312" w:hint="eastAsia"/>
        </w:rPr>
        <w:t>县工</w:t>
      </w:r>
      <w:r>
        <w:rPr>
          <w:rFonts w:hAnsi="仿宋_GB2312" w:cs="仿宋_GB2312" w:hint="eastAsia"/>
        </w:rPr>
        <w:t>科、商务</w:t>
      </w:r>
      <w:r>
        <w:rPr>
          <w:rFonts w:hAnsi="仿宋_GB2312" w:cs="仿宋_GB2312" w:hint="eastAsia"/>
        </w:rPr>
        <w:t>、公安、</w:t>
      </w:r>
      <w:proofErr w:type="gramStart"/>
      <w:r>
        <w:rPr>
          <w:rFonts w:hAnsi="仿宋_GB2312" w:cs="仿宋_GB2312" w:hint="eastAsia"/>
        </w:rPr>
        <w:t>网信部门</w:t>
      </w:r>
      <w:proofErr w:type="gramEnd"/>
      <w:r>
        <w:rPr>
          <w:rFonts w:hAnsi="仿宋_GB2312" w:cs="仿宋_GB2312" w:hint="eastAsia"/>
        </w:rPr>
        <w:t>应当按各自职责，对</w:t>
      </w:r>
      <w:proofErr w:type="gramStart"/>
      <w:r>
        <w:rPr>
          <w:rFonts w:hAnsi="仿宋_GB2312" w:cs="仿宋_GB2312" w:hint="eastAsia"/>
        </w:rPr>
        <w:t>网约车平台</w:t>
      </w:r>
      <w:proofErr w:type="gramEnd"/>
      <w:r>
        <w:rPr>
          <w:rFonts w:hAnsi="仿宋_GB2312" w:cs="仿宋_GB2312" w:hint="eastAsia"/>
        </w:rPr>
        <w:t>公司非法收集、存储、处理和利用有关个人信息、违反互联网信息服务有关规定、危害网络和信息安全、应用</w:t>
      </w:r>
      <w:proofErr w:type="gramStart"/>
      <w:r>
        <w:rPr>
          <w:rFonts w:hAnsi="仿宋_GB2312" w:cs="仿宋_GB2312" w:hint="eastAsia"/>
        </w:rPr>
        <w:t>网约车服务</w:t>
      </w:r>
      <w:proofErr w:type="gramEnd"/>
      <w:r>
        <w:rPr>
          <w:rFonts w:hAnsi="仿宋_GB2312" w:cs="仿宋_GB2312" w:hint="eastAsia"/>
        </w:rPr>
        <w:t>平台发布有害信息或为企业、个人及其他团体组织发布有害信息提供便利的行为，依法进行查处，并配合</w:t>
      </w:r>
      <w:r>
        <w:rPr>
          <w:rFonts w:hAnsi="仿宋_GB2312" w:cs="仿宋_GB2312" w:hint="eastAsia"/>
        </w:rPr>
        <w:t>县出租汽车管理机构对认定存在违法违规行为的</w:t>
      </w:r>
      <w:proofErr w:type="gramStart"/>
      <w:r>
        <w:rPr>
          <w:rFonts w:hAnsi="仿宋_GB2312" w:cs="仿宋_GB2312" w:hint="eastAsia"/>
        </w:rPr>
        <w:t>网约车平台</w:t>
      </w:r>
      <w:proofErr w:type="gramEnd"/>
      <w:r>
        <w:rPr>
          <w:rFonts w:hAnsi="仿宋_GB2312" w:cs="仿宋_GB2312" w:hint="eastAsia"/>
        </w:rPr>
        <w:t>公司进行依法处置。</w:t>
      </w:r>
    </w:p>
    <w:p w:rsidR="00000000" w:rsidRDefault="00F32225">
      <w:pPr>
        <w:spacing w:line="600" w:lineRule="exact"/>
        <w:ind w:firstLineChars="200" w:firstLine="640"/>
        <w:rPr>
          <w:rFonts w:ascii="仿宋" w:eastAsia="仿宋" w:hAnsi="仿宋"/>
        </w:rPr>
      </w:pPr>
      <w:r>
        <w:rPr>
          <w:rFonts w:hAnsi="仿宋_GB2312" w:cs="仿宋_GB2312" w:hint="eastAsia"/>
        </w:rPr>
        <w:t>县公安、</w:t>
      </w:r>
      <w:proofErr w:type="gramStart"/>
      <w:r>
        <w:rPr>
          <w:rFonts w:hAnsi="仿宋_GB2312" w:cs="仿宋_GB2312" w:hint="eastAsia"/>
        </w:rPr>
        <w:t>网信部门</w:t>
      </w:r>
      <w:proofErr w:type="gramEnd"/>
      <w:r>
        <w:rPr>
          <w:rFonts w:hAnsi="仿宋_GB2312" w:cs="仿宋_GB2312" w:hint="eastAsia"/>
        </w:rPr>
        <w:t>应当按照各自职责监督检查网络安全管理制度和安全保护技术措施的落实情况，防范和查处有关违法犯罪活动。</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第二十六条</w:t>
      </w:r>
      <w:r>
        <w:rPr>
          <w:rFonts w:ascii="仿宋" w:eastAsia="仿宋" w:hAnsi="仿宋" w:hint="eastAsia"/>
        </w:rPr>
        <w:t xml:space="preserve">  </w:t>
      </w:r>
      <w:proofErr w:type="gramStart"/>
      <w:r>
        <w:rPr>
          <w:rFonts w:hAnsi="仿宋_GB2312" w:cs="仿宋_GB2312" w:hint="eastAsia"/>
        </w:rPr>
        <w:t>县发改</w:t>
      </w:r>
      <w:proofErr w:type="gramEnd"/>
      <w:r>
        <w:rPr>
          <w:rFonts w:hAnsi="仿宋_GB2312" w:cs="仿宋_GB2312" w:hint="eastAsia"/>
        </w:rPr>
        <w:t>、</w:t>
      </w:r>
      <w:r>
        <w:rPr>
          <w:rFonts w:hAnsi="仿宋_GB2312" w:cs="仿宋_GB2312" w:hint="eastAsia"/>
        </w:rPr>
        <w:t>工科</w:t>
      </w:r>
      <w:r>
        <w:rPr>
          <w:rFonts w:hAnsi="仿宋_GB2312" w:cs="仿宋_GB2312" w:hint="eastAsia"/>
        </w:rPr>
        <w:t>、</w:t>
      </w:r>
      <w:r>
        <w:rPr>
          <w:rFonts w:hAnsi="仿宋_GB2312" w:cs="仿宋_GB2312" w:hint="eastAsia"/>
        </w:rPr>
        <w:t>商务、</w:t>
      </w:r>
      <w:r>
        <w:rPr>
          <w:rFonts w:hAnsi="仿宋_GB2312" w:cs="仿宋_GB2312" w:hint="eastAsia"/>
        </w:rPr>
        <w:t>公安、人社、税务、市管、网信、</w:t>
      </w:r>
      <w:r>
        <w:rPr>
          <w:rFonts w:hAnsi="仿宋_GB2312" w:cs="仿宋_GB2312" w:hint="eastAsia"/>
        </w:rPr>
        <w:t>生态</w:t>
      </w:r>
      <w:r>
        <w:rPr>
          <w:rFonts w:hAnsi="仿宋_GB2312" w:cs="仿宋_GB2312" w:hint="eastAsia"/>
        </w:rPr>
        <w:t>环</w:t>
      </w:r>
      <w:r>
        <w:rPr>
          <w:rFonts w:hAnsi="仿宋_GB2312" w:cs="仿宋_GB2312" w:hint="eastAsia"/>
        </w:rPr>
        <w:t>保</w:t>
      </w:r>
      <w:r>
        <w:rPr>
          <w:rFonts w:hAnsi="仿宋_GB2312" w:cs="仿宋_GB2312" w:hint="eastAsia"/>
        </w:rPr>
        <w:t>、</w:t>
      </w:r>
      <w:r>
        <w:rPr>
          <w:rFonts w:hAnsi="仿宋_GB2312" w:cs="仿宋_GB2312" w:hint="eastAsia"/>
        </w:rPr>
        <w:t>文化</w:t>
      </w:r>
      <w:r>
        <w:rPr>
          <w:rFonts w:hAnsi="仿宋_GB2312" w:cs="仿宋_GB2312" w:hint="eastAsia"/>
        </w:rPr>
        <w:t>旅游等部门和公安机关按照各自职责，对</w:t>
      </w:r>
      <w:proofErr w:type="gramStart"/>
      <w:r>
        <w:rPr>
          <w:rFonts w:hAnsi="仿宋_GB2312" w:cs="仿宋_GB2312" w:hint="eastAsia"/>
        </w:rPr>
        <w:t>网约车经营</w:t>
      </w:r>
      <w:proofErr w:type="gramEnd"/>
      <w:r>
        <w:rPr>
          <w:rFonts w:hAnsi="仿宋_GB2312" w:cs="仿宋_GB2312" w:hint="eastAsia"/>
        </w:rPr>
        <w:t>行为实施相关监督检</w:t>
      </w:r>
      <w:r>
        <w:rPr>
          <w:rFonts w:hAnsi="仿宋_GB2312" w:cs="仿宋_GB2312" w:hint="eastAsia"/>
        </w:rPr>
        <w:t>查</w:t>
      </w:r>
      <w:r>
        <w:rPr>
          <w:rFonts w:hAnsi="仿宋_GB2312" w:cs="仿宋_GB2312" w:hint="eastAsia"/>
        </w:rPr>
        <w:t>，并对违法行为依法处理。</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第二十七条</w:t>
      </w:r>
      <w:r>
        <w:rPr>
          <w:rFonts w:ascii="仿宋" w:eastAsia="仿宋" w:hAnsi="仿宋" w:hint="eastAsia"/>
        </w:rPr>
        <w:t xml:space="preserve">  </w:t>
      </w:r>
      <w:r>
        <w:rPr>
          <w:rFonts w:hAnsi="仿宋_GB2312" w:cs="仿宋_GB2312" w:hint="eastAsia"/>
        </w:rPr>
        <w:t>各有关部门应当按照职责建立</w:t>
      </w:r>
      <w:proofErr w:type="gramStart"/>
      <w:r>
        <w:rPr>
          <w:rFonts w:hAnsi="仿宋_GB2312" w:cs="仿宋_GB2312" w:hint="eastAsia"/>
        </w:rPr>
        <w:t>网约车平台</w:t>
      </w:r>
      <w:proofErr w:type="gramEnd"/>
      <w:r>
        <w:rPr>
          <w:rFonts w:hAnsi="仿宋_GB2312" w:cs="仿宋_GB2312" w:hint="eastAsia"/>
        </w:rPr>
        <w:t>公司和驾驶员信用记录，并纳入全国统一的信用信息共享交换平台，实现互联互通，同时将</w:t>
      </w:r>
      <w:proofErr w:type="gramStart"/>
      <w:r>
        <w:rPr>
          <w:rFonts w:hAnsi="仿宋_GB2312" w:cs="仿宋_GB2312" w:hint="eastAsia"/>
        </w:rPr>
        <w:t>网约车平台</w:t>
      </w:r>
      <w:proofErr w:type="gramEnd"/>
      <w:r>
        <w:rPr>
          <w:rFonts w:hAnsi="仿宋_GB2312" w:cs="仿宋_GB2312" w:hint="eastAsia"/>
        </w:rPr>
        <w:t>公司行政许可和</w:t>
      </w:r>
      <w:r>
        <w:rPr>
          <w:rFonts w:hAnsi="仿宋_GB2312" w:cs="仿宋_GB2312" w:hint="eastAsia"/>
        </w:rPr>
        <w:t>行政处罚等信用信息在企业信用信息公示系统上予以公示。</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第二十八条</w:t>
      </w:r>
      <w:r>
        <w:rPr>
          <w:rFonts w:ascii="仿宋" w:eastAsia="仿宋" w:hAnsi="仿宋" w:hint="eastAsia"/>
        </w:rPr>
        <w:t xml:space="preserve">  </w:t>
      </w:r>
      <w:r>
        <w:rPr>
          <w:rFonts w:hAnsi="仿宋_GB2312" w:cs="仿宋_GB2312" w:hint="eastAsia"/>
        </w:rPr>
        <w:t>出租汽车行业协会组织应当建立</w:t>
      </w:r>
      <w:proofErr w:type="gramStart"/>
      <w:r>
        <w:rPr>
          <w:rFonts w:hAnsi="仿宋_GB2312" w:cs="仿宋_GB2312" w:hint="eastAsia"/>
        </w:rPr>
        <w:t>网约车平台</w:t>
      </w:r>
      <w:proofErr w:type="gramEnd"/>
      <w:r>
        <w:rPr>
          <w:rFonts w:hAnsi="仿宋_GB2312" w:cs="仿宋_GB2312" w:hint="eastAsia"/>
        </w:rPr>
        <w:t>公司和驾驶员不良记录名单制度，加强行业自律。</w:t>
      </w:r>
    </w:p>
    <w:p w:rsidR="00000000" w:rsidRDefault="00F32225">
      <w:pPr>
        <w:pStyle w:val="a9"/>
        <w:spacing w:line="600" w:lineRule="exact"/>
        <w:ind w:firstLine="640"/>
        <w:jc w:val="center"/>
        <w:rPr>
          <w:rFonts w:ascii="黑体" w:eastAsia="黑体" w:hAnsi="黑体" w:cs="黑体" w:hint="eastAsia"/>
          <w:bCs/>
        </w:rPr>
      </w:pPr>
      <w:r>
        <w:rPr>
          <w:rFonts w:ascii="黑体" w:eastAsia="黑体" w:hAnsi="黑体" w:cs="黑体" w:hint="eastAsia"/>
          <w:bCs/>
        </w:rPr>
        <w:t>第六章</w:t>
      </w:r>
      <w:r>
        <w:rPr>
          <w:rFonts w:ascii="黑体" w:eastAsia="黑体" w:hAnsi="黑体" w:cs="黑体" w:hint="eastAsia"/>
          <w:bCs/>
        </w:rPr>
        <w:t xml:space="preserve">  </w:t>
      </w:r>
      <w:r>
        <w:rPr>
          <w:rFonts w:ascii="黑体" w:eastAsia="黑体" w:hAnsi="黑体" w:cs="黑体" w:hint="eastAsia"/>
          <w:bCs/>
        </w:rPr>
        <w:t>法律责任</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第二十九条</w:t>
      </w:r>
      <w:r>
        <w:rPr>
          <w:rFonts w:ascii="仿宋" w:eastAsia="仿宋" w:hAnsi="仿宋" w:hint="eastAsia"/>
        </w:rPr>
        <w:t xml:space="preserve">  </w:t>
      </w:r>
      <w:r>
        <w:rPr>
          <w:rFonts w:hAnsi="仿宋_GB2312" w:cs="仿宋_GB2312" w:hint="eastAsia"/>
        </w:rPr>
        <w:t>未取得经营许可，擅自从事或者变相</w:t>
      </w:r>
      <w:proofErr w:type="gramStart"/>
      <w:r>
        <w:rPr>
          <w:rFonts w:hAnsi="仿宋_GB2312" w:cs="仿宋_GB2312" w:hint="eastAsia"/>
        </w:rPr>
        <w:t>从事网约车</w:t>
      </w:r>
      <w:proofErr w:type="gramEnd"/>
      <w:r>
        <w:rPr>
          <w:rFonts w:hAnsi="仿宋_GB2312" w:cs="仿宋_GB2312" w:hint="eastAsia"/>
        </w:rPr>
        <w:t>经营活动的；伪造、变造或者使用伪造、变造、失效的《网络</w:t>
      </w:r>
      <w:r>
        <w:rPr>
          <w:rFonts w:hAnsi="仿宋_GB2312" w:cs="仿宋_GB2312" w:hint="eastAsia"/>
        </w:rPr>
        <w:lastRenderedPageBreak/>
        <w:t>预约出租汽车运输证》《网络预约出租汽车驾驶员证》</w:t>
      </w:r>
      <w:proofErr w:type="gramStart"/>
      <w:r>
        <w:rPr>
          <w:rFonts w:hAnsi="仿宋_GB2312" w:cs="仿宋_GB2312" w:hint="eastAsia"/>
        </w:rPr>
        <w:t>从事网约车</w:t>
      </w:r>
      <w:proofErr w:type="gramEnd"/>
      <w:r>
        <w:rPr>
          <w:rFonts w:hAnsi="仿宋_GB2312" w:cs="仿宋_GB2312" w:hint="eastAsia"/>
        </w:rPr>
        <w:t>经营活动的，由县交通运输行政主管部门依据《网络预约出租汽车经营服务管理暂行办法》等规定依法</w:t>
      </w:r>
      <w:r>
        <w:rPr>
          <w:rFonts w:hAnsi="仿宋_GB2312" w:cs="仿宋_GB2312" w:hint="eastAsia"/>
        </w:rPr>
        <w:t>查</w:t>
      </w:r>
      <w:r>
        <w:rPr>
          <w:rFonts w:hAnsi="仿宋_GB2312" w:cs="仿宋_GB2312" w:hint="eastAsia"/>
        </w:rPr>
        <w:t>处。</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第三十条</w:t>
      </w:r>
      <w:r>
        <w:rPr>
          <w:rFonts w:ascii="楷体_GB2312" w:eastAsia="楷体_GB2312" w:hAnsi="楷体_GB2312" w:cs="楷体_GB2312" w:hint="eastAsia"/>
          <w:bCs/>
        </w:rPr>
        <w:t xml:space="preserve"> </w:t>
      </w:r>
      <w:r>
        <w:rPr>
          <w:rFonts w:ascii="仿宋" w:eastAsia="仿宋" w:hAnsi="仿宋" w:hint="eastAsia"/>
        </w:rPr>
        <w:t xml:space="preserve"> </w:t>
      </w:r>
      <w:proofErr w:type="gramStart"/>
      <w:r>
        <w:rPr>
          <w:rFonts w:hAnsi="仿宋_GB2312" w:cs="仿宋_GB2312" w:hint="eastAsia"/>
        </w:rPr>
        <w:t>网约车平台</w:t>
      </w:r>
      <w:proofErr w:type="gramEnd"/>
      <w:r>
        <w:rPr>
          <w:rFonts w:hAnsi="仿宋_GB2312" w:cs="仿宋_GB2312" w:hint="eastAsia"/>
        </w:rPr>
        <w:t>公司及驾驶员有违反本细则，有《网络预约出租汽车经营服</w:t>
      </w:r>
      <w:r>
        <w:rPr>
          <w:rFonts w:hAnsi="仿宋_GB2312" w:cs="仿宋_GB2312" w:hint="eastAsia"/>
        </w:rPr>
        <w:t>务管理暂行办法》第三十五条、第三十六条规定的违法行为的，由县交通运输行政主管部门依法查处。</w:t>
      </w:r>
    </w:p>
    <w:p w:rsidR="00000000" w:rsidRDefault="00F32225">
      <w:pPr>
        <w:spacing w:line="600" w:lineRule="exact"/>
        <w:ind w:firstLineChars="200" w:firstLine="640"/>
        <w:rPr>
          <w:rFonts w:hAnsi="仿宋_GB2312" w:cs="仿宋_GB2312" w:hint="eastAsia"/>
        </w:rPr>
      </w:pPr>
      <w:proofErr w:type="gramStart"/>
      <w:r>
        <w:rPr>
          <w:rFonts w:hAnsi="仿宋_GB2312" w:cs="仿宋_GB2312" w:hint="eastAsia"/>
        </w:rPr>
        <w:t>网约车平台</w:t>
      </w:r>
      <w:proofErr w:type="gramEnd"/>
      <w:r>
        <w:rPr>
          <w:rFonts w:hAnsi="仿宋_GB2312" w:cs="仿宋_GB2312" w:hint="eastAsia"/>
        </w:rPr>
        <w:t>公司不再具备线上线下服务能力或者有严重违法行为的，由县交通运输行政主管部门依法责令停业整顿、吊销相关许可证件。</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第三十ー条</w:t>
      </w:r>
      <w:r>
        <w:rPr>
          <w:rFonts w:ascii="仿宋" w:eastAsia="仿宋" w:hAnsi="仿宋" w:hint="eastAsia"/>
        </w:rPr>
        <w:t xml:space="preserve">  </w:t>
      </w:r>
      <w:proofErr w:type="gramStart"/>
      <w:r>
        <w:rPr>
          <w:rFonts w:hAnsi="仿宋_GB2312" w:cs="仿宋_GB2312" w:hint="eastAsia"/>
        </w:rPr>
        <w:t>网约车平台</w:t>
      </w:r>
      <w:proofErr w:type="gramEnd"/>
      <w:r>
        <w:rPr>
          <w:rFonts w:hAnsi="仿宋_GB2312" w:cs="仿宋_GB2312" w:hint="eastAsia"/>
        </w:rPr>
        <w:t>公司价格违法、价格不正当竞争等行为的，由县市场监督管理部门依法依规予以处罚。</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第三十二条</w:t>
      </w:r>
      <w:r>
        <w:rPr>
          <w:rFonts w:ascii="仿宋" w:eastAsia="仿宋" w:hAnsi="仿宋" w:hint="eastAsia"/>
        </w:rPr>
        <w:t xml:space="preserve">  </w:t>
      </w:r>
      <w:r>
        <w:rPr>
          <w:rFonts w:hAnsi="仿宋_GB2312" w:cs="仿宋_GB2312" w:hint="eastAsia"/>
        </w:rPr>
        <w:t>对监管中发现的其他违法违规行为，由公安、人社、</w:t>
      </w:r>
      <w:r>
        <w:rPr>
          <w:rFonts w:hAnsi="仿宋_GB2312" w:cs="仿宋_GB2312" w:hint="eastAsia"/>
        </w:rPr>
        <w:t>生态</w:t>
      </w:r>
      <w:r>
        <w:rPr>
          <w:rFonts w:hAnsi="仿宋_GB2312" w:cs="仿宋_GB2312" w:hint="eastAsia"/>
        </w:rPr>
        <w:t>环保、</w:t>
      </w:r>
      <w:r>
        <w:rPr>
          <w:rFonts w:hAnsi="仿宋_GB2312" w:cs="仿宋_GB2312" w:hint="eastAsia"/>
        </w:rPr>
        <w:t>工科</w:t>
      </w:r>
      <w:r>
        <w:rPr>
          <w:rFonts w:hAnsi="仿宋_GB2312" w:cs="仿宋_GB2312" w:hint="eastAsia"/>
        </w:rPr>
        <w:t>、</w:t>
      </w:r>
      <w:r>
        <w:rPr>
          <w:rFonts w:hAnsi="仿宋_GB2312" w:cs="仿宋_GB2312" w:hint="eastAsia"/>
        </w:rPr>
        <w:t>商务、</w:t>
      </w:r>
      <w:r>
        <w:rPr>
          <w:rFonts w:hAnsi="仿宋_GB2312" w:cs="仿宋_GB2312" w:hint="eastAsia"/>
        </w:rPr>
        <w:t>税务、市管、</w:t>
      </w:r>
      <w:proofErr w:type="gramStart"/>
      <w:r>
        <w:rPr>
          <w:rFonts w:hAnsi="仿宋_GB2312" w:cs="仿宋_GB2312" w:hint="eastAsia"/>
        </w:rPr>
        <w:t>网信等</w:t>
      </w:r>
      <w:proofErr w:type="gramEnd"/>
      <w:r>
        <w:rPr>
          <w:rFonts w:hAnsi="仿宋_GB2312" w:cs="仿宋_GB2312" w:hint="eastAsia"/>
        </w:rPr>
        <w:t>部门按照各自职责依法查处。</w:t>
      </w:r>
    </w:p>
    <w:p w:rsidR="00000000" w:rsidRDefault="00F32225">
      <w:pPr>
        <w:spacing w:line="600" w:lineRule="exact"/>
        <w:ind w:firstLineChars="200" w:firstLine="640"/>
        <w:jc w:val="center"/>
        <w:rPr>
          <w:rFonts w:ascii="黑体" w:eastAsia="黑体" w:hAnsi="黑体" w:cs="黑体" w:hint="eastAsia"/>
          <w:bCs/>
        </w:rPr>
      </w:pPr>
      <w:r>
        <w:rPr>
          <w:rFonts w:ascii="黑体" w:eastAsia="黑体" w:hAnsi="黑体" w:cs="黑体" w:hint="eastAsia"/>
          <w:bCs/>
        </w:rPr>
        <w:t>第七章</w:t>
      </w:r>
      <w:r>
        <w:rPr>
          <w:rFonts w:ascii="黑体" w:eastAsia="黑体" w:hAnsi="黑体" w:cs="黑体" w:hint="eastAsia"/>
          <w:bCs/>
        </w:rPr>
        <w:t xml:space="preserve">   </w:t>
      </w:r>
      <w:r>
        <w:rPr>
          <w:rFonts w:ascii="黑体" w:eastAsia="黑体" w:hAnsi="黑体" w:cs="黑体" w:hint="eastAsia"/>
          <w:bCs/>
        </w:rPr>
        <w:t>附</w:t>
      </w:r>
      <w:r>
        <w:rPr>
          <w:rFonts w:ascii="黑体" w:eastAsia="黑体" w:hAnsi="黑体" w:cs="黑体" w:hint="eastAsia"/>
          <w:bCs/>
        </w:rPr>
        <w:t xml:space="preserve">  </w:t>
      </w:r>
      <w:r>
        <w:rPr>
          <w:rFonts w:ascii="黑体" w:eastAsia="黑体" w:hAnsi="黑体" w:cs="黑体" w:hint="eastAsia"/>
          <w:bCs/>
        </w:rPr>
        <w:t>则</w:t>
      </w:r>
    </w:p>
    <w:p w:rsidR="00000000" w:rsidRDefault="00F32225">
      <w:pPr>
        <w:spacing w:line="600" w:lineRule="exact"/>
        <w:ind w:firstLineChars="200" w:firstLine="640"/>
        <w:rPr>
          <w:rFonts w:hAnsi="仿宋_GB2312" w:cs="仿宋_GB2312" w:hint="eastAsia"/>
        </w:rPr>
      </w:pPr>
      <w:r>
        <w:rPr>
          <w:rFonts w:ascii="楷体_GB2312" w:eastAsia="楷体_GB2312" w:hAnsi="楷体_GB2312" w:cs="楷体_GB2312" w:hint="eastAsia"/>
          <w:bCs/>
        </w:rPr>
        <w:t>第三十三条</w:t>
      </w:r>
      <w:r>
        <w:rPr>
          <w:rFonts w:ascii="仿宋" w:eastAsia="仿宋" w:hAnsi="仿宋" w:hint="eastAsia"/>
        </w:rPr>
        <w:t xml:space="preserve">  </w:t>
      </w:r>
      <w:r>
        <w:rPr>
          <w:rFonts w:hAnsi="仿宋_GB2312" w:cs="仿宋_GB2312" w:hint="eastAsia"/>
        </w:rPr>
        <w:t>私人小客车合乘，也称为拼车、顺风</w:t>
      </w:r>
      <w:r>
        <w:rPr>
          <w:rFonts w:hAnsi="仿宋_GB2312" w:cs="仿宋_GB2312" w:hint="eastAsia"/>
        </w:rPr>
        <w:t>车，</w:t>
      </w:r>
      <w:r>
        <w:rPr>
          <w:rFonts w:hAnsi="仿宋_GB2312" w:cs="仿宋_GB2312" w:hint="eastAsia"/>
        </w:rPr>
        <w:t>是由合乘服务提供者事先发布出行信息，出行线路相同的人选择乘坐合乘服务提供者的小客车并分摊部分出行成本或免费互助的共享出行方式，</w:t>
      </w:r>
      <w:r>
        <w:rPr>
          <w:rFonts w:hAnsi="仿宋_GB2312" w:cs="仿宋_GB2312" w:hint="eastAsia"/>
        </w:rPr>
        <w:t>不适用本细则。</w:t>
      </w:r>
    </w:p>
    <w:p w:rsidR="00F32225" w:rsidRDefault="00F32225">
      <w:pPr>
        <w:spacing w:line="600" w:lineRule="exact"/>
        <w:ind w:firstLineChars="200" w:firstLine="640"/>
        <w:rPr>
          <w:rFonts w:ascii="宋体" w:hAnsi="宋体" w:hint="eastAsia"/>
          <w:kern w:val="0"/>
        </w:rPr>
      </w:pPr>
      <w:r>
        <w:rPr>
          <w:rFonts w:ascii="楷体_GB2312" w:eastAsia="楷体_GB2312" w:hAnsi="楷体_GB2312" w:cs="楷体_GB2312" w:hint="eastAsia"/>
          <w:bCs/>
        </w:rPr>
        <w:t>第三十四条</w:t>
      </w:r>
      <w:r>
        <w:rPr>
          <w:rFonts w:ascii="仿宋" w:eastAsia="仿宋" w:hAnsi="仿宋" w:hint="eastAsia"/>
        </w:rPr>
        <w:t xml:space="preserve"> </w:t>
      </w:r>
      <w:r>
        <w:rPr>
          <w:rFonts w:hAnsi="仿宋_GB2312" w:cs="仿宋_GB2312" w:hint="eastAsia"/>
        </w:rPr>
        <w:t xml:space="preserve"> </w:t>
      </w:r>
      <w:r>
        <w:rPr>
          <w:rFonts w:hAnsi="仿宋_GB2312" w:cs="仿宋_GB2312" w:hint="eastAsia"/>
        </w:rPr>
        <w:t>本细则自</w:t>
      </w:r>
      <w:r>
        <w:rPr>
          <w:rFonts w:hAnsi="仿宋_GB2312" w:cs="仿宋_GB2312" w:hint="eastAsia"/>
        </w:rPr>
        <w:t>2022</w:t>
      </w:r>
      <w:r>
        <w:rPr>
          <w:rFonts w:hAnsi="仿宋_GB2312" w:cs="仿宋_GB2312" w:hint="eastAsia"/>
        </w:rPr>
        <w:t>年</w:t>
      </w:r>
      <w:r>
        <w:rPr>
          <w:rFonts w:hAnsi="仿宋_GB2312" w:cs="仿宋_GB2312" w:hint="eastAsia"/>
        </w:rPr>
        <w:t>1</w:t>
      </w:r>
      <w:r>
        <w:rPr>
          <w:rFonts w:hAnsi="仿宋_GB2312" w:cs="仿宋_GB2312" w:hint="eastAsia"/>
        </w:rPr>
        <w:t>月</w:t>
      </w:r>
      <w:r>
        <w:rPr>
          <w:rFonts w:hAnsi="仿宋_GB2312" w:cs="仿宋_GB2312" w:hint="eastAsia"/>
        </w:rPr>
        <w:t>20</w:t>
      </w:r>
      <w:r>
        <w:rPr>
          <w:rFonts w:hAnsi="仿宋_GB2312" w:cs="仿宋_GB2312" w:hint="eastAsia"/>
        </w:rPr>
        <w:t>日起施行，过渡期至</w:t>
      </w:r>
      <w:r>
        <w:rPr>
          <w:rFonts w:hAnsi="仿宋_GB2312" w:cs="仿宋_GB2312" w:hint="eastAsia"/>
        </w:rPr>
        <w:t>2022</w:t>
      </w:r>
      <w:r>
        <w:rPr>
          <w:rFonts w:hAnsi="仿宋_GB2312" w:cs="仿宋_GB2312" w:hint="eastAsia"/>
        </w:rPr>
        <w:t>年</w:t>
      </w:r>
      <w:r>
        <w:rPr>
          <w:rFonts w:hAnsi="仿宋_GB2312" w:cs="仿宋_GB2312" w:hint="eastAsia"/>
        </w:rPr>
        <w:t>6</w:t>
      </w:r>
      <w:r>
        <w:rPr>
          <w:rFonts w:hAnsi="仿宋_GB2312" w:cs="仿宋_GB2312" w:hint="eastAsia"/>
        </w:rPr>
        <w:t>月</w:t>
      </w:r>
      <w:r>
        <w:rPr>
          <w:rFonts w:hAnsi="仿宋_GB2312" w:cs="仿宋_GB2312" w:hint="eastAsia"/>
        </w:rPr>
        <w:t>20</w:t>
      </w:r>
      <w:r>
        <w:rPr>
          <w:rFonts w:hAnsi="仿宋_GB2312" w:cs="仿宋_GB2312" w:hint="eastAsia"/>
        </w:rPr>
        <w:t>日，有效期至</w:t>
      </w:r>
      <w:r>
        <w:rPr>
          <w:rFonts w:hAnsi="仿宋_GB2312" w:cs="仿宋_GB2312" w:hint="eastAsia"/>
        </w:rPr>
        <w:t>2027</w:t>
      </w:r>
      <w:r>
        <w:rPr>
          <w:rFonts w:hAnsi="仿宋_GB2312" w:cs="仿宋_GB2312" w:hint="eastAsia"/>
        </w:rPr>
        <w:t>年</w:t>
      </w:r>
      <w:r>
        <w:rPr>
          <w:rFonts w:hAnsi="仿宋_GB2312" w:cs="仿宋_GB2312" w:hint="eastAsia"/>
        </w:rPr>
        <w:t>1</w:t>
      </w:r>
      <w:r>
        <w:rPr>
          <w:rFonts w:hAnsi="仿宋_GB2312" w:cs="仿宋_GB2312" w:hint="eastAsia"/>
        </w:rPr>
        <w:t>月</w:t>
      </w:r>
      <w:r>
        <w:rPr>
          <w:rFonts w:hAnsi="仿宋_GB2312" w:cs="仿宋_GB2312" w:hint="eastAsia"/>
        </w:rPr>
        <w:t>19</w:t>
      </w:r>
      <w:r>
        <w:rPr>
          <w:rFonts w:hAnsi="仿宋_GB2312" w:cs="仿宋_GB2312" w:hint="eastAsia"/>
        </w:rPr>
        <w:t>日</w:t>
      </w:r>
      <w:r>
        <w:rPr>
          <w:rFonts w:hAnsi="仿宋_GB2312" w:cs="仿宋_GB2312" w:hint="eastAsia"/>
        </w:rPr>
        <w:t>。</w:t>
      </w:r>
      <w:bookmarkEnd w:id="0"/>
    </w:p>
    <w:sectPr w:rsidR="00F32225">
      <w:headerReference w:type="even" r:id="rId6"/>
      <w:headerReference w:type="default" r:id="rId7"/>
      <w:footerReference w:type="even" r:id="rId8"/>
      <w:footerReference w:type="default" r:id="rId9"/>
      <w:headerReference w:type="first" r:id="rId10"/>
      <w:footerReference w:type="first" r:id="rId11"/>
      <w:pgSz w:w="11906" w:h="16838"/>
      <w:pgMar w:top="1980" w:right="1417" w:bottom="1417" w:left="1417" w:header="851" w:footer="96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25" w:rsidRDefault="00F32225" w:rsidP="00641CFA">
      <w:r>
        <w:separator/>
      </w:r>
    </w:p>
  </w:endnote>
  <w:endnote w:type="continuationSeparator" w:id="0">
    <w:p w:rsidR="00F32225" w:rsidRDefault="00F32225" w:rsidP="00641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2225">
    <w:pPr>
      <w:pStyle w:val="a5"/>
      <w:ind w:right="360" w:firstLineChars="100" w:firstLine="180"/>
    </w:pPr>
    <w:r>
      <w:pict>
        <v:shapetype id="_x0000_t202" coordsize="21600,21600" o:spt="202" path="m,l,21600r21600,l21600,xe">
          <v:stroke joinstyle="miter"/>
          <v:path gradientshapeok="t" o:connecttype="rect"/>
        </v:shapetype>
        <v:shape id="文本框 1026" o:spid="_x0000_s3074" type="#_x0000_t202" style="position:absolute;left:0;text-align:left;margin-left:104pt;margin-top:0;width:2in;height:2in;z-index:251658240;mso-wrap-style:none;mso-position-horizontal:outside;mso-position-horizontal-relative:margin" filled="f" stroked="f">
          <v:fill o:detectmouseclick="t"/>
          <v:textbox style="mso-fit-shape-to-text:t" inset="0,0,0,0">
            <w:txbxContent>
              <w:p w:rsidR="00000000" w:rsidRDefault="00F32225">
                <w:pPr>
                  <w:pStyle w:val="a5"/>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17578">
                  <w:rPr>
                    <w:rFonts w:ascii="宋体" w:hAnsi="宋体" w:cs="宋体"/>
                    <w:noProof/>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2225">
    <w:pPr>
      <w:pStyle w:val="a5"/>
      <w:ind w:right="360" w:firstLine="360"/>
    </w:pPr>
    <w:r>
      <w:rPr>
        <w:sz w:val="28"/>
      </w:rPr>
      <w:pict>
        <v:shapetype id="_x0000_t202" coordsize="21600,21600" o:spt="202" path="m,l,21600r21600,l21600,xe">
          <v:stroke joinstyle="miter"/>
          <v:path gradientshapeok="t" o:connecttype="rect"/>
        </v:shapetype>
        <v:shape id="文本框 1025" o:spid="_x0000_s3073" type="#_x0000_t202" style="position:absolute;left:0;text-align:left;margin-left:104pt;margin-top:0;width:2in;height:2in;z-index:251657216;mso-wrap-style:none;mso-position-horizontal:outside;mso-position-horizontal-relative:margin" filled="f" stroked="f">
          <v:fill o:detectmouseclick="t"/>
          <v:textbox style="mso-fit-shape-to-text:t" inset="0,0,0,0">
            <w:txbxContent>
              <w:p w:rsidR="00000000" w:rsidRDefault="00F32225">
                <w:pPr>
                  <w:pStyle w:val="a5"/>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17578">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r>
      <w:rPr>
        <w:rStyle w:val="a3"/>
        <w:rFonts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22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25" w:rsidRDefault="00F32225" w:rsidP="00641CFA">
      <w:r>
        <w:separator/>
      </w:r>
    </w:p>
  </w:footnote>
  <w:footnote w:type="continuationSeparator" w:id="0">
    <w:p w:rsidR="00F32225" w:rsidRDefault="00F32225" w:rsidP="00641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222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2225">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222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409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8BD"/>
    <w:rsid w:val="00026F77"/>
    <w:rsid w:val="00050C0E"/>
    <w:rsid w:val="0005488D"/>
    <w:rsid w:val="00071CE7"/>
    <w:rsid w:val="000968D7"/>
    <w:rsid w:val="000A4AB9"/>
    <w:rsid w:val="000B3DE2"/>
    <w:rsid w:val="000C30A7"/>
    <w:rsid w:val="000D4C0C"/>
    <w:rsid w:val="000D5C83"/>
    <w:rsid w:val="000D60B2"/>
    <w:rsid w:val="000E1FA3"/>
    <w:rsid w:val="000E3CA0"/>
    <w:rsid w:val="000F6EC7"/>
    <w:rsid w:val="001238BD"/>
    <w:rsid w:val="00126F55"/>
    <w:rsid w:val="001422CA"/>
    <w:rsid w:val="00144E74"/>
    <w:rsid w:val="0015094B"/>
    <w:rsid w:val="001518BF"/>
    <w:rsid w:val="0015734E"/>
    <w:rsid w:val="00176A99"/>
    <w:rsid w:val="001823CD"/>
    <w:rsid w:val="001A2151"/>
    <w:rsid w:val="001A2991"/>
    <w:rsid w:val="001B4CDF"/>
    <w:rsid w:val="001D0412"/>
    <w:rsid w:val="001E5FB3"/>
    <w:rsid w:val="002026C7"/>
    <w:rsid w:val="002145DF"/>
    <w:rsid w:val="00214B27"/>
    <w:rsid w:val="002248AB"/>
    <w:rsid w:val="00234EC2"/>
    <w:rsid w:val="00236EFA"/>
    <w:rsid w:val="00251C2E"/>
    <w:rsid w:val="0026649A"/>
    <w:rsid w:val="00283793"/>
    <w:rsid w:val="002905CF"/>
    <w:rsid w:val="00291F64"/>
    <w:rsid w:val="002A7954"/>
    <w:rsid w:val="002C4AB4"/>
    <w:rsid w:val="002F710B"/>
    <w:rsid w:val="00301022"/>
    <w:rsid w:val="003052B1"/>
    <w:rsid w:val="003113A0"/>
    <w:rsid w:val="00320501"/>
    <w:rsid w:val="003436AC"/>
    <w:rsid w:val="0036247C"/>
    <w:rsid w:val="003959AE"/>
    <w:rsid w:val="00395A21"/>
    <w:rsid w:val="003A54E0"/>
    <w:rsid w:val="0040294C"/>
    <w:rsid w:val="004041F8"/>
    <w:rsid w:val="0040618D"/>
    <w:rsid w:val="00437D9B"/>
    <w:rsid w:val="004437FA"/>
    <w:rsid w:val="004575F2"/>
    <w:rsid w:val="00457A89"/>
    <w:rsid w:val="00462C79"/>
    <w:rsid w:val="00464867"/>
    <w:rsid w:val="004820BF"/>
    <w:rsid w:val="00483C0F"/>
    <w:rsid w:val="00484B5B"/>
    <w:rsid w:val="00487302"/>
    <w:rsid w:val="004A5F11"/>
    <w:rsid w:val="004A7EE6"/>
    <w:rsid w:val="004B615F"/>
    <w:rsid w:val="004B747B"/>
    <w:rsid w:val="004D0207"/>
    <w:rsid w:val="004D50BB"/>
    <w:rsid w:val="004D6B0F"/>
    <w:rsid w:val="004F7079"/>
    <w:rsid w:val="005000F9"/>
    <w:rsid w:val="005048A6"/>
    <w:rsid w:val="00514C9D"/>
    <w:rsid w:val="00536A41"/>
    <w:rsid w:val="00577AE7"/>
    <w:rsid w:val="00583E96"/>
    <w:rsid w:val="00590329"/>
    <w:rsid w:val="0059386B"/>
    <w:rsid w:val="0059626B"/>
    <w:rsid w:val="005A4574"/>
    <w:rsid w:val="005D7793"/>
    <w:rsid w:val="005F0A2A"/>
    <w:rsid w:val="00612E1C"/>
    <w:rsid w:val="00620A77"/>
    <w:rsid w:val="00623FCF"/>
    <w:rsid w:val="00624119"/>
    <w:rsid w:val="00633690"/>
    <w:rsid w:val="00661F2D"/>
    <w:rsid w:val="006C1F46"/>
    <w:rsid w:val="006C6495"/>
    <w:rsid w:val="006C735A"/>
    <w:rsid w:val="006E0649"/>
    <w:rsid w:val="006F5682"/>
    <w:rsid w:val="00710804"/>
    <w:rsid w:val="00712470"/>
    <w:rsid w:val="007133C5"/>
    <w:rsid w:val="00713DA6"/>
    <w:rsid w:val="00741030"/>
    <w:rsid w:val="007557C2"/>
    <w:rsid w:val="00766DC4"/>
    <w:rsid w:val="00775351"/>
    <w:rsid w:val="00783D32"/>
    <w:rsid w:val="007B6959"/>
    <w:rsid w:val="007D3EC3"/>
    <w:rsid w:val="00803CC0"/>
    <w:rsid w:val="00820676"/>
    <w:rsid w:val="0082395D"/>
    <w:rsid w:val="008368CE"/>
    <w:rsid w:val="00846269"/>
    <w:rsid w:val="00855102"/>
    <w:rsid w:val="00865E3C"/>
    <w:rsid w:val="00877618"/>
    <w:rsid w:val="00885709"/>
    <w:rsid w:val="00894E91"/>
    <w:rsid w:val="008977BA"/>
    <w:rsid w:val="008A02FF"/>
    <w:rsid w:val="008B33AE"/>
    <w:rsid w:val="008C4B02"/>
    <w:rsid w:val="008C79F3"/>
    <w:rsid w:val="008D278A"/>
    <w:rsid w:val="008E0642"/>
    <w:rsid w:val="008E10AD"/>
    <w:rsid w:val="008F6EB8"/>
    <w:rsid w:val="009029C2"/>
    <w:rsid w:val="00923C84"/>
    <w:rsid w:val="00923CAD"/>
    <w:rsid w:val="00930119"/>
    <w:rsid w:val="00935BBD"/>
    <w:rsid w:val="00972CA6"/>
    <w:rsid w:val="00984544"/>
    <w:rsid w:val="00986E61"/>
    <w:rsid w:val="00995F2C"/>
    <w:rsid w:val="009B75A9"/>
    <w:rsid w:val="009C2144"/>
    <w:rsid w:val="009D0C09"/>
    <w:rsid w:val="009D263A"/>
    <w:rsid w:val="009D2C69"/>
    <w:rsid w:val="009D2E2B"/>
    <w:rsid w:val="009D418B"/>
    <w:rsid w:val="009E15CC"/>
    <w:rsid w:val="009E23AA"/>
    <w:rsid w:val="009F596C"/>
    <w:rsid w:val="00A160DC"/>
    <w:rsid w:val="00A24A0F"/>
    <w:rsid w:val="00A330B5"/>
    <w:rsid w:val="00A4667D"/>
    <w:rsid w:val="00A46B53"/>
    <w:rsid w:val="00A61780"/>
    <w:rsid w:val="00A774CE"/>
    <w:rsid w:val="00A961FB"/>
    <w:rsid w:val="00AB3530"/>
    <w:rsid w:val="00AC2AFA"/>
    <w:rsid w:val="00AE0B7B"/>
    <w:rsid w:val="00AF3574"/>
    <w:rsid w:val="00B01001"/>
    <w:rsid w:val="00B104AA"/>
    <w:rsid w:val="00B1632B"/>
    <w:rsid w:val="00B21627"/>
    <w:rsid w:val="00B247F6"/>
    <w:rsid w:val="00B35FFA"/>
    <w:rsid w:val="00B43AB1"/>
    <w:rsid w:val="00B56903"/>
    <w:rsid w:val="00B71241"/>
    <w:rsid w:val="00BA57E9"/>
    <w:rsid w:val="00BA7CD5"/>
    <w:rsid w:val="00BB216E"/>
    <w:rsid w:val="00BB48A6"/>
    <w:rsid w:val="00BD0F5B"/>
    <w:rsid w:val="00BD7149"/>
    <w:rsid w:val="00BE0AE0"/>
    <w:rsid w:val="00BF5D6E"/>
    <w:rsid w:val="00BF632E"/>
    <w:rsid w:val="00C1019A"/>
    <w:rsid w:val="00C255CD"/>
    <w:rsid w:val="00C301A6"/>
    <w:rsid w:val="00C372C6"/>
    <w:rsid w:val="00C4244C"/>
    <w:rsid w:val="00C6035E"/>
    <w:rsid w:val="00C60A1F"/>
    <w:rsid w:val="00C70F5D"/>
    <w:rsid w:val="00C715D0"/>
    <w:rsid w:val="00C724F8"/>
    <w:rsid w:val="00C84E37"/>
    <w:rsid w:val="00CA5970"/>
    <w:rsid w:val="00CA60FC"/>
    <w:rsid w:val="00CA7724"/>
    <w:rsid w:val="00CB2C81"/>
    <w:rsid w:val="00CD4860"/>
    <w:rsid w:val="00CE2480"/>
    <w:rsid w:val="00CE3918"/>
    <w:rsid w:val="00D13DFC"/>
    <w:rsid w:val="00D16D1F"/>
    <w:rsid w:val="00D17578"/>
    <w:rsid w:val="00D2194B"/>
    <w:rsid w:val="00D264E7"/>
    <w:rsid w:val="00D27F78"/>
    <w:rsid w:val="00D352FC"/>
    <w:rsid w:val="00D55B3A"/>
    <w:rsid w:val="00D57BFA"/>
    <w:rsid w:val="00D65E78"/>
    <w:rsid w:val="00D75280"/>
    <w:rsid w:val="00D93AED"/>
    <w:rsid w:val="00DA5391"/>
    <w:rsid w:val="00DD2A0A"/>
    <w:rsid w:val="00DF66DA"/>
    <w:rsid w:val="00E11BFF"/>
    <w:rsid w:val="00E30CF4"/>
    <w:rsid w:val="00E32443"/>
    <w:rsid w:val="00E33798"/>
    <w:rsid w:val="00E47F61"/>
    <w:rsid w:val="00E50FCB"/>
    <w:rsid w:val="00E531F0"/>
    <w:rsid w:val="00E77CA5"/>
    <w:rsid w:val="00E9152F"/>
    <w:rsid w:val="00E92D85"/>
    <w:rsid w:val="00E957C1"/>
    <w:rsid w:val="00EA65D2"/>
    <w:rsid w:val="00EB2DA0"/>
    <w:rsid w:val="00EB50F9"/>
    <w:rsid w:val="00EB739F"/>
    <w:rsid w:val="00ED5BF5"/>
    <w:rsid w:val="00EF0675"/>
    <w:rsid w:val="00EF1D08"/>
    <w:rsid w:val="00EF57CE"/>
    <w:rsid w:val="00F04795"/>
    <w:rsid w:val="00F17E0A"/>
    <w:rsid w:val="00F2237D"/>
    <w:rsid w:val="00F32225"/>
    <w:rsid w:val="00F42815"/>
    <w:rsid w:val="00F66A2E"/>
    <w:rsid w:val="00F83E9A"/>
    <w:rsid w:val="00F86525"/>
    <w:rsid w:val="00F94610"/>
    <w:rsid w:val="00FA0691"/>
    <w:rsid w:val="00FA1AA4"/>
    <w:rsid w:val="00FC42F5"/>
    <w:rsid w:val="00FE42AF"/>
    <w:rsid w:val="00FE7E28"/>
    <w:rsid w:val="00FF53F8"/>
    <w:rsid w:val="023206FE"/>
    <w:rsid w:val="0D937A90"/>
    <w:rsid w:val="243E7B85"/>
    <w:rsid w:val="2A610597"/>
    <w:rsid w:val="340432F2"/>
    <w:rsid w:val="41950839"/>
    <w:rsid w:val="43F6779F"/>
    <w:rsid w:val="62240663"/>
    <w:rsid w:val="686F4B3D"/>
    <w:rsid w:val="7EA459B4"/>
    <w:rsid w:val="7F434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lsdException w:name="caption" w:semiHidden="1" w:unhideWhenUsed="1" w:qFormat="1"/>
    <w:lsdException w:name="Title" w:qFormat="1"/>
    <w:lsdException w:name="Default Paragraph Font" w:semiHidden="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uiPriority w:val="99"/>
    <w:qFormat/>
    <w:rPr>
      <w:b/>
      <w:bCs/>
    </w:rPr>
  </w:style>
  <w:style w:type="character" w:customStyle="1" w:styleId="Char">
    <w:name w:val="页脚 Char"/>
    <w:basedOn w:val="a0"/>
    <w:link w:val="a5"/>
    <w:rPr>
      <w:rFonts w:ascii="Calibri" w:eastAsia="宋体" w:hAnsi="Calibri"/>
      <w:kern w:val="2"/>
      <w:sz w:val="18"/>
      <w:szCs w:val="18"/>
      <w:lang w:val="en-US" w:eastAsia="zh-CN" w:bidi="ar-SA"/>
    </w:rPr>
  </w:style>
  <w:style w:type="paragraph" w:styleId="a5">
    <w:name w:val="footer"/>
    <w:basedOn w:val="a"/>
    <w:link w:val="Char"/>
    <w:unhideWhenUsed/>
    <w:pPr>
      <w:tabs>
        <w:tab w:val="center" w:pos="4153"/>
        <w:tab w:val="right" w:pos="8306"/>
      </w:tabs>
      <w:snapToGrid w:val="0"/>
      <w:jc w:val="left"/>
    </w:pPr>
    <w:rPr>
      <w:rFonts w:ascii="Calibri" w:eastAsia="宋体" w:hAnsi="Calibri"/>
      <w:sz w:val="18"/>
      <w:szCs w:val="18"/>
    </w:rPr>
  </w:style>
  <w:style w:type="paragraph" w:styleId="a6">
    <w:name w:val="Normal (Web)"/>
    <w:basedOn w:val="a"/>
    <w:uiPriority w:val="99"/>
    <w:pPr>
      <w:spacing w:beforeAutospacing="1" w:afterAutospacing="1"/>
      <w:jc w:val="left"/>
    </w:pPr>
    <w:rPr>
      <w:kern w:val="0"/>
      <w:sz w:val="24"/>
      <w:szCs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3389</Words>
  <Characters>3389</Characters>
  <Application>Microsoft Office Word</Application>
  <DocSecurity>0</DocSecurity>
  <PresentationFormat/>
  <Lines>161</Lines>
  <Paragraphs>132</Paragraphs>
  <Slides>0</Slides>
  <Notes>0</Notes>
  <HiddenSlides>0</HiddenSlides>
  <MMClips>0</MMClips>
  <ScaleCrop>false</ScaleCrop>
  <Company>微软中国</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洱源县人民政府办公室文件</dc:title>
  <dc:creator>首增林</dc:creator>
  <cp:lastModifiedBy>wgz</cp:lastModifiedBy>
  <cp:revision>2</cp:revision>
  <cp:lastPrinted>2022-01-21T01:51:00Z</cp:lastPrinted>
  <dcterms:created xsi:type="dcterms:W3CDTF">2022-01-27T07:41:00Z</dcterms:created>
  <dcterms:modified xsi:type="dcterms:W3CDTF">2022-01-27T07:41:00Z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